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6F509" w14:textId="77777777" w:rsidR="00EA5915" w:rsidRPr="00D755D5" w:rsidRDefault="00EA5915" w:rsidP="006C3CED">
      <w:pPr>
        <w:spacing w:after="185"/>
        <w:jc w:val="center"/>
        <w:rPr>
          <w:rFonts w:asciiTheme="minorHAnsi" w:hAnsiTheme="minorHAnsi" w:cstheme="minorHAnsi"/>
          <w:szCs w:val="22"/>
        </w:rPr>
      </w:pPr>
      <w:r w:rsidRPr="00D755D5">
        <w:rPr>
          <w:noProof/>
          <w:szCs w:val="22"/>
          <w:lang w:eastAsia="en-AU"/>
        </w:rPr>
        <w:drawing>
          <wp:anchor distT="0" distB="0" distL="114300" distR="114300" simplePos="0" relativeHeight="251658240" behindDoc="0" locked="0" layoutInCell="1" allowOverlap="1" wp14:anchorId="4A0EF1C1" wp14:editId="3A5D45C4">
            <wp:simplePos x="0" y="0"/>
            <wp:positionH relativeFrom="column">
              <wp:posOffset>-28221</wp:posOffset>
            </wp:positionH>
            <wp:positionV relativeFrom="paragraph">
              <wp:posOffset>-952500</wp:posOffset>
            </wp:positionV>
            <wp:extent cx="5731510" cy="899714"/>
            <wp:effectExtent l="0" t="0" r="2540" b="0"/>
            <wp:wrapNone/>
            <wp:docPr id="1" name="Picture 1" descr="logo-bg-typ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g-type-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899714"/>
                    </a:xfrm>
                    <a:prstGeom prst="rect">
                      <a:avLst/>
                    </a:prstGeom>
                    <a:noFill/>
                    <a:ln>
                      <a:noFill/>
                    </a:ln>
                  </pic:spPr>
                </pic:pic>
              </a:graphicData>
            </a:graphic>
          </wp:anchor>
        </w:drawing>
      </w:r>
      <w:r w:rsidRPr="00D755D5">
        <w:rPr>
          <w:rFonts w:asciiTheme="minorHAnsi" w:eastAsia="Cambria" w:hAnsiTheme="minorHAnsi" w:cstheme="minorHAnsi"/>
          <w:b/>
          <w:szCs w:val="22"/>
        </w:rPr>
        <w:t>Non-traditional Research Output Cover Sheet</w:t>
      </w:r>
    </w:p>
    <w:p w14:paraId="1FA35767" w14:textId="77777777" w:rsidR="00EA5915" w:rsidRPr="00D755D5" w:rsidRDefault="00EA5915" w:rsidP="00EA5915">
      <w:pPr>
        <w:spacing w:after="0" w:line="240" w:lineRule="auto"/>
        <w:ind w:left="-5" w:hanging="10"/>
        <w:rPr>
          <w:rFonts w:asciiTheme="minorHAnsi" w:hAnsiTheme="minorHAnsi" w:cstheme="minorHAnsi"/>
          <w:szCs w:val="22"/>
        </w:rPr>
      </w:pPr>
      <w:r w:rsidRPr="00D755D5">
        <w:rPr>
          <w:rFonts w:asciiTheme="minorHAnsi" w:eastAsia="Cambria" w:hAnsiTheme="minorHAnsi" w:cstheme="minorHAnsi"/>
          <w:szCs w:val="22"/>
        </w:rPr>
        <w:t xml:space="preserve">Please complete the following form for submission of a Non-Traditional Research Output (Published Work, Recorded Work, Curated Exhibition, or Performance).  </w:t>
      </w:r>
    </w:p>
    <w:p w14:paraId="585CCAEE" w14:textId="77777777" w:rsidR="00EA5915" w:rsidRPr="00D755D5" w:rsidRDefault="00EA5915" w:rsidP="00EA5915">
      <w:pPr>
        <w:spacing w:after="0" w:line="240" w:lineRule="auto"/>
        <w:ind w:left="-5" w:hanging="10"/>
        <w:rPr>
          <w:rFonts w:asciiTheme="minorHAnsi" w:eastAsia="Cambria" w:hAnsiTheme="minorHAnsi" w:cstheme="minorHAnsi"/>
          <w:b/>
          <w:szCs w:val="22"/>
        </w:rPr>
      </w:pPr>
    </w:p>
    <w:p w14:paraId="7AE1F55B" w14:textId="77777777" w:rsidR="00EA5915" w:rsidRPr="00D755D5" w:rsidRDefault="00EA5915" w:rsidP="00EA5915">
      <w:pPr>
        <w:spacing w:after="0" w:line="240" w:lineRule="auto"/>
        <w:jc w:val="both"/>
        <w:rPr>
          <w:rFonts w:asciiTheme="minorHAnsi" w:eastAsia="Cambria" w:hAnsiTheme="minorHAnsi" w:cstheme="minorHAnsi"/>
          <w:b/>
          <w:i/>
          <w:szCs w:val="22"/>
        </w:rPr>
      </w:pPr>
      <w:r w:rsidRPr="00D755D5">
        <w:rPr>
          <w:rFonts w:asciiTheme="minorHAnsi" w:eastAsia="Cambria" w:hAnsiTheme="minorHAnsi" w:cstheme="minorHAnsi"/>
          <w:b/>
          <w:szCs w:val="22"/>
        </w:rPr>
        <w:t xml:space="preserve">Name of output: </w:t>
      </w:r>
      <w:r w:rsidRPr="00D755D5">
        <w:rPr>
          <w:rFonts w:asciiTheme="minorHAnsi" w:eastAsia="Cambria" w:hAnsiTheme="minorHAnsi" w:cstheme="minorHAnsi"/>
          <w:i/>
          <w:szCs w:val="22"/>
        </w:rPr>
        <w:t>Title of works and exhibition/event/performance title if appropriate</w:t>
      </w:r>
      <w:r w:rsidRPr="00D755D5">
        <w:rPr>
          <w:rFonts w:asciiTheme="minorHAnsi" w:eastAsia="Cambria" w:hAnsiTheme="minorHAnsi" w:cstheme="minorHAnsi"/>
          <w:b/>
          <w:i/>
          <w:szCs w:val="22"/>
        </w:rPr>
        <w:t xml:space="preserve"> </w:t>
      </w:r>
    </w:p>
    <w:tbl>
      <w:tblPr>
        <w:tblStyle w:val="TableGrid"/>
        <w:tblW w:w="9034" w:type="dxa"/>
        <w:tblInd w:w="5" w:type="dxa"/>
        <w:tblCellMar>
          <w:top w:w="46" w:type="dxa"/>
          <w:left w:w="108" w:type="dxa"/>
          <w:right w:w="115" w:type="dxa"/>
        </w:tblCellMar>
        <w:tblLook w:val="04A0" w:firstRow="1" w:lastRow="0" w:firstColumn="1" w:lastColumn="0" w:noHBand="0" w:noVBand="1"/>
      </w:tblPr>
      <w:tblGrid>
        <w:gridCol w:w="9034"/>
      </w:tblGrid>
      <w:tr w:rsidR="00EA5915" w:rsidRPr="00D755D5" w14:paraId="01F55C6F" w14:textId="77777777" w:rsidTr="00590BDE">
        <w:trPr>
          <w:trHeight w:val="577"/>
        </w:trPr>
        <w:tc>
          <w:tcPr>
            <w:tcW w:w="9034" w:type="dxa"/>
            <w:tcBorders>
              <w:top w:val="single" w:sz="4" w:space="0" w:color="000000"/>
              <w:left w:val="single" w:sz="4" w:space="0" w:color="000000"/>
              <w:bottom w:val="single" w:sz="4" w:space="0" w:color="000000"/>
              <w:right w:val="single" w:sz="4" w:space="0" w:color="000000"/>
            </w:tcBorders>
          </w:tcPr>
          <w:p w14:paraId="4079053B" w14:textId="282D4045" w:rsidR="00EA5915" w:rsidRPr="00D755D5" w:rsidRDefault="0019542F" w:rsidP="00590BDE">
            <w:pPr>
              <w:rPr>
                <w:rFonts w:asciiTheme="minorHAnsi" w:hAnsiTheme="minorHAnsi" w:cstheme="minorHAnsi"/>
                <w:sz w:val="22"/>
                <w:szCs w:val="22"/>
              </w:rPr>
            </w:pPr>
            <w:proofErr w:type="spellStart"/>
            <w:r>
              <w:rPr>
                <w:rFonts w:asciiTheme="minorHAnsi" w:hAnsiTheme="minorHAnsi" w:cstheme="minorHAnsi"/>
                <w:sz w:val="22"/>
                <w:szCs w:val="22"/>
              </w:rPr>
              <w:t>K’Gari</w:t>
            </w:r>
            <w:proofErr w:type="spellEnd"/>
            <w:r w:rsidR="00BE0A42" w:rsidRPr="00D755D5">
              <w:rPr>
                <w:rFonts w:asciiTheme="minorHAnsi" w:hAnsiTheme="minorHAnsi" w:cstheme="minorHAnsi"/>
                <w:sz w:val="22"/>
                <w:szCs w:val="22"/>
              </w:rPr>
              <w:t xml:space="preserve"> Coast</w:t>
            </w:r>
            <w:r w:rsidR="00710C60" w:rsidRPr="00D755D5">
              <w:rPr>
                <w:rFonts w:asciiTheme="minorHAnsi" w:hAnsiTheme="minorHAnsi" w:cstheme="minorHAnsi"/>
                <w:sz w:val="22"/>
                <w:szCs w:val="22"/>
              </w:rPr>
              <w:t xml:space="preserve">, </w:t>
            </w:r>
            <w:proofErr w:type="spellStart"/>
            <w:r w:rsidR="00EB211A" w:rsidRPr="00D755D5">
              <w:rPr>
                <w:rFonts w:asciiTheme="minorHAnsi" w:hAnsiTheme="minorHAnsi" w:cstheme="minorHAnsi"/>
                <w:sz w:val="22"/>
                <w:szCs w:val="22"/>
              </w:rPr>
              <w:t>Wildflowering</w:t>
            </w:r>
            <w:proofErr w:type="spellEnd"/>
            <w:r w:rsidR="00EB211A" w:rsidRPr="00D755D5">
              <w:rPr>
                <w:rFonts w:asciiTheme="minorHAnsi" w:hAnsiTheme="minorHAnsi" w:cstheme="minorHAnsi"/>
                <w:sz w:val="22"/>
                <w:szCs w:val="22"/>
              </w:rPr>
              <w:t xml:space="preserve"> by Design exhibition, Bundaberg Regional Art Gallery</w:t>
            </w:r>
            <w:r w:rsidR="00D755D5" w:rsidRPr="00D755D5">
              <w:rPr>
                <w:rFonts w:asciiTheme="minorHAnsi" w:hAnsiTheme="minorHAnsi" w:cstheme="minorHAnsi"/>
                <w:sz w:val="22"/>
                <w:szCs w:val="22"/>
              </w:rPr>
              <w:t xml:space="preserve"> &amp; Hervey Bay Regional Art Gallery</w:t>
            </w:r>
          </w:p>
          <w:p w14:paraId="498EAFA6" w14:textId="54AB08AF" w:rsidR="00C05DFC" w:rsidRPr="00D755D5" w:rsidRDefault="00C05DFC" w:rsidP="00590BDE">
            <w:pPr>
              <w:rPr>
                <w:rFonts w:asciiTheme="minorHAnsi" w:hAnsiTheme="minorHAnsi" w:cstheme="minorHAnsi"/>
                <w:sz w:val="22"/>
                <w:szCs w:val="22"/>
              </w:rPr>
            </w:pPr>
          </w:p>
        </w:tc>
      </w:tr>
    </w:tbl>
    <w:p w14:paraId="3CE7BBBB" w14:textId="77777777" w:rsidR="00EA5915" w:rsidRPr="00D755D5" w:rsidRDefault="00EA5915" w:rsidP="00EA5915">
      <w:pPr>
        <w:spacing w:after="0" w:line="240" w:lineRule="auto"/>
        <w:rPr>
          <w:rFonts w:asciiTheme="minorHAnsi" w:eastAsia="Cambria" w:hAnsiTheme="minorHAnsi" w:cstheme="minorHAnsi"/>
          <w:b/>
          <w:szCs w:val="22"/>
        </w:rPr>
      </w:pPr>
    </w:p>
    <w:p w14:paraId="2119D1A0" w14:textId="77777777" w:rsidR="00EA5915" w:rsidRPr="00D755D5" w:rsidRDefault="00EA5915" w:rsidP="00EA5915">
      <w:pPr>
        <w:spacing w:after="0" w:line="240" w:lineRule="auto"/>
        <w:ind w:left="-5" w:hanging="10"/>
        <w:rPr>
          <w:rFonts w:asciiTheme="minorHAnsi" w:hAnsiTheme="minorHAnsi" w:cstheme="minorHAnsi"/>
          <w:szCs w:val="22"/>
        </w:rPr>
      </w:pPr>
      <w:r w:rsidRPr="00D755D5">
        <w:rPr>
          <w:rFonts w:asciiTheme="minorHAnsi" w:eastAsia="Cambria" w:hAnsiTheme="minorHAnsi" w:cstheme="minorHAnsi"/>
          <w:b/>
          <w:szCs w:val="22"/>
        </w:rPr>
        <w:t>Authors:</w:t>
      </w:r>
      <w:r w:rsidRPr="00D755D5">
        <w:rPr>
          <w:rFonts w:asciiTheme="minorHAnsi" w:eastAsia="Cambria" w:hAnsiTheme="minorHAnsi" w:cstheme="minorHAnsi"/>
          <w:i/>
          <w:szCs w:val="22"/>
        </w:rPr>
        <w:t xml:space="preserve"> Please list all authors to be included in Publication </w:t>
      </w:r>
    </w:p>
    <w:tbl>
      <w:tblPr>
        <w:tblStyle w:val="TableGrid"/>
        <w:tblW w:w="9017" w:type="dxa"/>
        <w:tblInd w:w="5" w:type="dxa"/>
        <w:tblCellMar>
          <w:top w:w="47" w:type="dxa"/>
          <w:left w:w="108" w:type="dxa"/>
          <w:right w:w="62" w:type="dxa"/>
        </w:tblCellMar>
        <w:tblLook w:val="04A0" w:firstRow="1" w:lastRow="0" w:firstColumn="1" w:lastColumn="0" w:noHBand="0" w:noVBand="1"/>
      </w:tblPr>
      <w:tblGrid>
        <w:gridCol w:w="3063"/>
        <w:gridCol w:w="4021"/>
        <w:gridCol w:w="1933"/>
      </w:tblGrid>
      <w:tr w:rsidR="00EA5915" w:rsidRPr="00D755D5" w14:paraId="44C1AE5C" w14:textId="77777777" w:rsidTr="00590BDE">
        <w:trPr>
          <w:trHeight w:val="292"/>
        </w:trPr>
        <w:tc>
          <w:tcPr>
            <w:tcW w:w="3063" w:type="dxa"/>
            <w:tcBorders>
              <w:top w:val="single" w:sz="4" w:space="0" w:color="000000"/>
              <w:left w:val="single" w:sz="4" w:space="0" w:color="000000"/>
              <w:bottom w:val="single" w:sz="4" w:space="0" w:color="000000"/>
              <w:right w:val="single" w:sz="4" w:space="0" w:color="000000"/>
            </w:tcBorders>
          </w:tcPr>
          <w:p w14:paraId="768BA5B0" w14:textId="77777777" w:rsidR="00EA5915" w:rsidRPr="00D755D5" w:rsidRDefault="00EA5915" w:rsidP="00590BDE">
            <w:pPr>
              <w:rPr>
                <w:rFonts w:asciiTheme="minorHAnsi" w:hAnsiTheme="minorHAnsi" w:cstheme="minorHAnsi"/>
                <w:sz w:val="22"/>
                <w:szCs w:val="22"/>
              </w:rPr>
            </w:pPr>
            <w:r w:rsidRPr="00D755D5">
              <w:rPr>
                <w:rFonts w:asciiTheme="minorHAnsi" w:eastAsia="Cambria" w:hAnsiTheme="minorHAnsi" w:cstheme="minorHAnsi"/>
                <w:b/>
                <w:sz w:val="22"/>
                <w:szCs w:val="22"/>
              </w:rPr>
              <w:t xml:space="preserve">Author </w:t>
            </w:r>
          </w:p>
        </w:tc>
        <w:tc>
          <w:tcPr>
            <w:tcW w:w="4021" w:type="dxa"/>
            <w:tcBorders>
              <w:top w:val="single" w:sz="4" w:space="0" w:color="000000"/>
              <w:left w:val="single" w:sz="4" w:space="0" w:color="000000"/>
              <w:bottom w:val="single" w:sz="4" w:space="0" w:color="000000"/>
              <w:right w:val="single" w:sz="4" w:space="0" w:color="000000"/>
            </w:tcBorders>
          </w:tcPr>
          <w:p w14:paraId="6660447A" w14:textId="77777777" w:rsidR="00EA5915" w:rsidRPr="00D755D5" w:rsidRDefault="00EA5915" w:rsidP="00590BDE">
            <w:pPr>
              <w:rPr>
                <w:rFonts w:asciiTheme="minorHAnsi" w:hAnsiTheme="minorHAnsi" w:cstheme="minorHAnsi"/>
                <w:sz w:val="22"/>
                <w:szCs w:val="22"/>
              </w:rPr>
            </w:pPr>
            <w:r w:rsidRPr="00D755D5">
              <w:rPr>
                <w:rFonts w:asciiTheme="minorHAnsi" w:eastAsia="Cambria" w:hAnsiTheme="minorHAnsi" w:cstheme="minorHAnsi"/>
                <w:b/>
                <w:sz w:val="22"/>
                <w:szCs w:val="22"/>
              </w:rPr>
              <w:t xml:space="preserve">Affiliation </w:t>
            </w:r>
          </w:p>
        </w:tc>
        <w:tc>
          <w:tcPr>
            <w:tcW w:w="1933" w:type="dxa"/>
            <w:tcBorders>
              <w:top w:val="single" w:sz="4" w:space="0" w:color="000000"/>
              <w:left w:val="single" w:sz="4" w:space="0" w:color="000000"/>
              <w:bottom w:val="single" w:sz="4" w:space="0" w:color="000000"/>
              <w:right w:val="single" w:sz="4" w:space="0" w:color="000000"/>
            </w:tcBorders>
          </w:tcPr>
          <w:p w14:paraId="162FD9C2" w14:textId="77777777" w:rsidR="00EA5915" w:rsidRPr="00D755D5" w:rsidRDefault="00EA5915" w:rsidP="00590BDE">
            <w:pPr>
              <w:jc w:val="both"/>
              <w:rPr>
                <w:rFonts w:asciiTheme="minorHAnsi" w:hAnsiTheme="minorHAnsi" w:cstheme="minorHAnsi"/>
                <w:sz w:val="22"/>
                <w:szCs w:val="22"/>
              </w:rPr>
            </w:pPr>
            <w:r w:rsidRPr="00D755D5">
              <w:rPr>
                <w:rFonts w:asciiTheme="minorHAnsi" w:eastAsia="Cambria" w:hAnsiTheme="minorHAnsi" w:cstheme="minorHAnsi"/>
                <w:b/>
                <w:sz w:val="22"/>
                <w:szCs w:val="22"/>
              </w:rPr>
              <w:t xml:space="preserve">% Contribution </w:t>
            </w:r>
          </w:p>
        </w:tc>
      </w:tr>
      <w:tr w:rsidR="00EA5915" w:rsidRPr="00D755D5" w14:paraId="14F5E079" w14:textId="77777777" w:rsidTr="00590BDE">
        <w:trPr>
          <w:trHeight w:val="577"/>
        </w:trPr>
        <w:tc>
          <w:tcPr>
            <w:tcW w:w="3063" w:type="dxa"/>
            <w:tcBorders>
              <w:top w:val="single" w:sz="4" w:space="0" w:color="000000"/>
              <w:left w:val="single" w:sz="4" w:space="0" w:color="000000"/>
              <w:bottom w:val="single" w:sz="4" w:space="0" w:color="000000"/>
              <w:right w:val="single" w:sz="4" w:space="0" w:color="000000"/>
            </w:tcBorders>
          </w:tcPr>
          <w:p w14:paraId="554AD2D1" w14:textId="288B7AF2" w:rsidR="00EA5915" w:rsidRPr="00D755D5" w:rsidRDefault="00E077EE" w:rsidP="00590BDE">
            <w:pPr>
              <w:rPr>
                <w:rFonts w:asciiTheme="minorHAnsi" w:hAnsiTheme="minorHAnsi" w:cstheme="minorHAnsi"/>
                <w:sz w:val="22"/>
                <w:szCs w:val="22"/>
              </w:rPr>
            </w:pPr>
            <w:r w:rsidRPr="00D755D5">
              <w:rPr>
                <w:rFonts w:asciiTheme="minorHAnsi" w:hAnsiTheme="minorHAnsi" w:cstheme="minorHAnsi"/>
                <w:sz w:val="22"/>
                <w:szCs w:val="22"/>
              </w:rPr>
              <w:t>Marni Stuart</w:t>
            </w:r>
          </w:p>
        </w:tc>
        <w:tc>
          <w:tcPr>
            <w:tcW w:w="4021" w:type="dxa"/>
            <w:tcBorders>
              <w:top w:val="single" w:sz="4" w:space="0" w:color="000000"/>
              <w:left w:val="single" w:sz="4" w:space="0" w:color="000000"/>
              <w:bottom w:val="single" w:sz="4" w:space="0" w:color="000000"/>
              <w:right w:val="single" w:sz="4" w:space="0" w:color="000000"/>
            </w:tcBorders>
          </w:tcPr>
          <w:p w14:paraId="32867C23" w14:textId="3455983A" w:rsidR="00EA5915" w:rsidRPr="00D755D5" w:rsidRDefault="00E077EE" w:rsidP="00590BDE">
            <w:pPr>
              <w:rPr>
                <w:rFonts w:asciiTheme="minorHAnsi" w:hAnsiTheme="minorHAnsi" w:cstheme="minorHAnsi"/>
                <w:sz w:val="22"/>
                <w:szCs w:val="22"/>
              </w:rPr>
            </w:pPr>
            <w:r w:rsidRPr="00D755D5">
              <w:rPr>
                <w:rFonts w:asciiTheme="minorHAnsi" w:hAnsiTheme="minorHAnsi" w:cstheme="minorHAnsi"/>
                <w:sz w:val="22"/>
                <w:szCs w:val="22"/>
              </w:rPr>
              <w:t>Torrens University</w:t>
            </w:r>
          </w:p>
        </w:tc>
        <w:tc>
          <w:tcPr>
            <w:tcW w:w="1933" w:type="dxa"/>
            <w:tcBorders>
              <w:top w:val="single" w:sz="4" w:space="0" w:color="000000"/>
              <w:left w:val="single" w:sz="4" w:space="0" w:color="000000"/>
              <w:bottom w:val="single" w:sz="4" w:space="0" w:color="000000"/>
              <w:right w:val="single" w:sz="4" w:space="0" w:color="000000"/>
            </w:tcBorders>
          </w:tcPr>
          <w:p w14:paraId="6C5506E1" w14:textId="6ECEF76F" w:rsidR="00EA5915" w:rsidRPr="00D755D5" w:rsidRDefault="00E077EE" w:rsidP="00590BDE">
            <w:pPr>
              <w:rPr>
                <w:rFonts w:asciiTheme="minorHAnsi" w:hAnsiTheme="minorHAnsi" w:cstheme="minorHAnsi"/>
                <w:sz w:val="22"/>
                <w:szCs w:val="22"/>
              </w:rPr>
            </w:pPr>
            <w:r w:rsidRPr="00D755D5">
              <w:rPr>
                <w:rFonts w:asciiTheme="minorHAnsi" w:hAnsiTheme="minorHAnsi" w:cstheme="minorHAnsi"/>
                <w:sz w:val="22"/>
                <w:szCs w:val="22"/>
              </w:rPr>
              <w:t>100%</w:t>
            </w:r>
          </w:p>
        </w:tc>
      </w:tr>
    </w:tbl>
    <w:p w14:paraId="37B149D0" w14:textId="77777777" w:rsidR="00EA5915" w:rsidRPr="00D755D5" w:rsidRDefault="00EA5915" w:rsidP="00EA5915">
      <w:pPr>
        <w:spacing w:after="0" w:line="240" w:lineRule="auto"/>
        <w:ind w:left="-5" w:hanging="10"/>
        <w:rPr>
          <w:rFonts w:asciiTheme="minorHAnsi" w:eastAsia="Cambria" w:hAnsiTheme="minorHAnsi" w:cstheme="minorHAnsi"/>
          <w:i/>
          <w:szCs w:val="22"/>
        </w:rPr>
      </w:pPr>
      <w:r w:rsidRPr="00D755D5">
        <w:rPr>
          <w:rFonts w:asciiTheme="minorHAnsi" w:eastAsia="Cambria" w:hAnsiTheme="minorHAnsi" w:cstheme="minorHAnsi"/>
          <w:i/>
          <w:szCs w:val="22"/>
        </w:rPr>
        <w:t>Include any further authors by inserting a new row</w:t>
      </w:r>
    </w:p>
    <w:p w14:paraId="276991D2" w14:textId="77777777" w:rsidR="00EA5915" w:rsidRPr="00D755D5" w:rsidRDefault="00EA5915" w:rsidP="00EA5915">
      <w:pPr>
        <w:spacing w:after="0" w:line="240" w:lineRule="auto"/>
        <w:ind w:left="-5" w:hanging="10"/>
        <w:rPr>
          <w:rFonts w:asciiTheme="minorHAnsi" w:eastAsia="Cambria" w:hAnsiTheme="minorHAnsi" w:cstheme="minorHAnsi"/>
          <w:i/>
          <w:szCs w:val="22"/>
        </w:rPr>
      </w:pPr>
    </w:p>
    <w:p w14:paraId="180BF64A" w14:textId="77777777" w:rsidR="00EA5915" w:rsidRPr="00D755D5" w:rsidRDefault="00EA5915" w:rsidP="00EA5915">
      <w:pPr>
        <w:spacing w:after="0" w:line="240" w:lineRule="auto"/>
        <w:jc w:val="both"/>
        <w:rPr>
          <w:rFonts w:asciiTheme="minorHAnsi" w:hAnsiTheme="minorHAnsi" w:cstheme="minorHAnsi"/>
          <w:szCs w:val="22"/>
        </w:rPr>
      </w:pPr>
      <w:r w:rsidRPr="00D755D5">
        <w:rPr>
          <w:rFonts w:asciiTheme="minorHAnsi" w:eastAsia="Cambria" w:hAnsiTheme="minorHAnsi" w:cstheme="minorHAnsi"/>
          <w:b/>
          <w:szCs w:val="22"/>
        </w:rPr>
        <w:t xml:space="preserve">Publication location (venue) and Dates: </w:t>
      </w:r>
      <w:r w:rsidRPr="00D755D5">
        <w:rPr>
          <w:rFonts w:asciiTheme="minorHAnsi" w:eastAsia="Cambria" w:hAnsiTheme="minorHAnsi" w:cstheme="minorHAnsi"/>
          <w:i/>
          <w:szCs w:val="22"/>
        </w:rPr>
        <w:t>please list all venues if multiple locations and all dates of exhibition/event/performance</w:t>
      </w:r>
      <w:r w:rsidRPr="00D755D5">
        <w:rPr>
          <w:rFonts w:asciiTheme="minorHAnsi" w:eastAsia="Cambria" w:hAnsiTheme="minorHAnsi" w:cstheme="minorHAnsi"/>
          <w:b/>
          <w:i/>
          <w:szCs w:val="22"/>
        </w:rPr>
        <w:t xml:space="preserve"> </w:t>
      </w:r>
    </w:p>
    <w:tbl>
      <w:tblPr>
        <w:tblStyle w:val="TableGrid"/>
        <w:tblW w:w="9017" w:type="dxa"/>
        <w:tblInd w:w="5" w:type="dxa"/>
        <w:tblCellMar>
          <w:top w:w="46" w:type="dxa"/>
          <w:left w:w="108" w:type="dxa"/>
          <w:right w:w="115" w:type="dxa"/>
        </w:tblCellMar>
        <w:tblLook w:val="04A0" w:firstRow="1" w:lastRow="0" w:firstColumn="1" w:lastColumn="0" w:noHBand="0" w:noVBand="1"/>
      </w:tblPr>
      <w:tblGrid>
        <w:gridCol w:w="7012"/>
        <w:gridCol w:w="2005"/>
      </w:tblGrid>
      <w:tr w:rsidR="00EA5915" w:rsidRPr="00D755D5" w14:paraId="7CC10751" w14:textId="77777777" w:rsidTr="00590BDE">
        <w:trPr>
          <w:trHeight w:val="403"/>
        </w:trPr>
        <w:tc>
          <w:tcPr>
            <w:tcW w:w="7012" w:type="dxa"/>
            <w:tcBorders>
              <w:top w:val="single" w:sz="4" w:space="0" w:color="000000"/>
              <w:left w:val="single" w:sz="4" w:space="0" w:color="000000"/>
              <w:bottom w:val="single" w:sz="4" w:space="0" w:color="000000"/>
              <w:right w:val="single" w:sz="4" w:space="0" w:color="000000"/>
            </w:tcBorders>
          </w:tcPr>
          <w:p w14:paraId="1DF435EC" w14:textId="77777777" w:rsidR="00EA5915" w:rsidRPr="00D755D5" w:rsidRDefault="00EA5915" w:rsidP="00590BDE">
            <w:pPr>
              <w:rPr>
                <w:rFonts w:asciiTheme="minorHAnsi" w:hAnsiTheme="minorHAnsi" w:cstheme="minorHAnsi"/>
                <w:sz w:val="22"/>
                <w:szCs w:val="22"/>
              </w:rPr>
            </w:pPr>
            <w:r w:rsidRPr="00D755D5">
              <w:rPr>
                <w:rFonts w:asciiTheme="minorHAnsi" w:eastAsia="Cambria" w:hAnsiTheme="minorHAnsi" w:cstheme="minorHAnsi"/>
                <w:b/>
                <w:sz w:val="22"/>
                <w:szCs w:val="22"/>
              </w:rPr>
              <w:t xml:space="preserve">Location </w:t>
            </w:r>
          </w:p>
        </w:tc>
        <w:tc>
          <w:tcPr>
            <w:tcW w:w="2005" w:type="dxa"/>
            <w:tcBorders>
              <w:top w:val="single" w:sz="4" w:space="0" w:color="000000"/>
              <w:left w:val="single" w:sz="4" w:space="0" w:color="000000"/>
              <w:bottom w:val="single" w:sz="4" w:space="0" w:color="000000"/>
              <w:right w:val="single" w:sz="4" w:space="0" w:color="000000"/>
            </w:tcBorders>
          </w:tcPr>
          <w:p w14:paraId="3CC56BB0" w14:textId="77777777" w:rsidR="00EA5915" w:rsidRPr="00D755D5" w:rsidRDefault="00EA5915" w:rsidP="00590BDE">
            <w:pPr>
              <w:rPr>
                <w:rFonts w:asciiTheme="minorHAnsi" w:hAnsiTheme="minorHAnsi" w:cstheme="minorHAnsi"/>
                <w:sz w:val="22"/>
                <w:szCs w:val="22"/>
              </w:rPr>
            </w:pPr>
            <w:r w:rsidRPr="00D755D5">
              <w:rPr>
                <w:rFonts w:asciiTheme="minorHAnsi" w:eastAsia="Cambria" w:hAnsiTheme="minorHAnsi" w:cstheme="minorHAnsi"/>
                <w:b/>
                <w:sz w:val="22"/>
                <w:szCs w:val="22"/>
              </w:rPr>
              <w:t xml:space="preserve">Date </w:t>
            </w:r>
          </w:p>
        </w:tc>
      </w:tr>
      <w:tr w:rsidR="00EA5915" w:rsidRPr="00D755D5" w14:paraId="60E1101C" w14:textId="77777777" w:rsidTr="00590BDE">
        <w:trPr>
          <w:trHeight w:val="577"/>
        </w:trPr>
        <w:tc>
          <w:tcPr>
            <w:tcW w:w="7012" w:type="dxa"/>
            <w:tcBorders>
              <w:top w:val="single" w:sz="4" w:space="0" w:color="000000"/>
              <w:left w:val="single" w:sz="4" w:space="0" w:color="000000"/>
              <w:bottom w:val="single" w:sz="4" w:space="0" w:color="000000"/>
              <w:right w:val="single" w:sz="4" w:space="0" w:color="000000"/>
            </w:tcBorders>
          </w:tcPr>
          <w:p w14:paraId="14429A1A" w14:textId="56AE66FF" w:rsidR="00EA5915" w:rsidRPr="00D755D5" w:rsidRDefault="00EB211A" w:rsidP="00590BDE">
            <w:pPr>
              <w:rPr>
                <w:rFonts w:asciiTheme="minorHAnsi" w:hAnsiTheme="minorHAnsi" w:cstheme="minorHAnsi"/>
                <w:sz w:val="22"/>
                <w:szCs w:val="22"/>
              </w:rPr>
            </w:pPr>
            <w:r w:rsidRPr="00D755D5">
              <w:rPr>
                <w:rFonts w:asciiTheme="minorHAnsi" w:hAnsiTheme="minorHAnsi" w:cstheme="minorHAnsi"/>
                <w:sz w:val="22"/>
                <w:szCs w:val="22"/>
              </w:rPr>
              <w:t xml:space="preserve">Bundaberg Regional Art Gallery </w:t>
            </w:r>
          </w:p>
        </w:tc>
        <w:tc>
          <w:tcPr>
            <w:tcW w:w="2005" w:type="dxa"/>
            <w:tcBorders>
              <w:top w:val="single" w:sz="4" w:space="0" w:color="000000"/>
              <w:left w:val="single" w:sz="4" w:space="0" w:color="000000"/>
              <w:bottom w:val="single" w:sz="4" w:space="0" w:color="000000"/>
              <w:right w:val="single" w:sz="4" w:space="0" w:color="000000"/>
            </w:tcBorders>
          </w:tcPr>
          <w:p w14:paraId="5A1E8BAB" w14:textId="4D7C26EC" w:rsidR="00EA5915" w:rsidRPr="00D755D5" w:rsidRDefault="00EB211A" w:rsidP="00590BDE">
            <w:pPr>
              <w:rPr>
                <w:rFonts w:asciiTheme="minorHAnsi" w:hAnsiTheme="minorHAnsi" w:cstheme="minorHAnsi"/>
                <w:sz w:val="22"/>
                <w:szCs w:val="22"/>
              </w:rPr>
            </w:pPr>
            <w:r w:rsidRPr="00D755D5">
              <w:rPr>
                <w:rFonts w:asciiTheme="minorHAnsi" w:hAnsiTheme="minorHAnsi" w:cstheme="minorHAnsi"/>
                <w:sz w:val="22"/>
                <w:szCs w:val="22"/>
              </w:rPr>
              <w:t>13 November 2021 – 30 January 2022</w:t>
            </w:r>
          </w:p>
        </w:tc>
      </w:tr>
      <w:tr w:rsidR="00D755D5" w:rsidRPr="00D755D5" w14:paraId="27AA54C3" w14:textId="77777777" w:rsidTr="00590BDE">
        <w:trPr>
          <w:trHeight w:val="577"/>
        </w:trPr>
        <w:tc>
          <w:tcPr>
            <w:tcW w:w="7012" w:type="dxa"/>
            <w:tcBorders>
              <w:top w:val="single" w:sz="4" w:space="0" w:color="000000"/>
              <w:left w:val="single" w:sz="4" w:space="0" w:color="000000"/>
              <w:bottom w:val="single" w:sz="4" w:space="0" w:color="000000"/>
              <w:right w:val="single" w:sz="4" w:space="0" w:color="000000"/>
            </w:tcBorders>
          </w:tcPr>
          <w:p w14:paraId="4D099694" w14:textId="1BE3D60B" w:rsidR="00D755D5" w:rsidRPr="00D755D5" w:rsidRDefault="00D755D5" w:rsidP="00590BDE">
            <w:pPr>
              <w:rPr>
                <w:rFonts w:asciiTheme="minorHAnsi" w:hAnsiTheme="minorHAnsi" w:cstheme="minorHAnsi"/>
                <w:sz w:val="22"/>
                <w:szCs w:val="22"/>
              </w:rPr>
            </w:pPr>
            <w:r w:rsidRPr="00D755D5">
              <w:rPr>
                <w:rFonts w:asciiTheme="minorHAnsi" w:hAnsiTheme="minorHAnsi" w:cstheme="minorHAnsi"/>
                <w:sz w:val="22"/>
                <w:szCs w:val="22"/>
              </w:rPr>
              <w:t>Hervey Bay Regional Art Gallery</w:t>
            </w:r>
          </w:p>
        </w:tc>
        <w:tc>
          <w:tcPr>
            <w:tcW w:w="2005" w:type="dxa"/>
            <w:tcBorders>
              <w:top w:val="single" w:sz="4" w:space="0" w:color="000000"/>
              <w:left w:val="single" w:sz="4" w:space="0" w:color="000000"/>
              <w:bottom w:val="single" w:sz="4" w:space="0" w:color="000000"/>
              <w:right w:val="single" w:sz="4" w:space="0" w:color="000000"/>
            </w:tcBorders>
          </w:tcPr>
          <w:p w14:paraId="03E29CE9" w14:textId="77645442" w:rsidR="00D755D5" w:rsidRPr="00D755D5" w:rsidRDefault="00D755D5" w:rsidP="00590BDE">
            <w:pPr>
              <w:rPr>
                <w:rFonts w:ascii="Times New Roman" w:eastAsia="Times New Roman" w:hAnsi="Times New Roman" w:cs="Times New Roman"/>
                <w:color w:val="auto"/>
                <w:sz w:val="22"/>
                <w:szCs w:val="22"/>
              </w:rPr>
            </w:pPr>
            <w:r w:rsidRPr="00D755D5">
              <w:rPr>
                <w:rStyle w:val="article-metatext"/>
                <w:sz w:val="22"/>
                <w:szCs w:val="22"/>
              </w:rPr>
              <w:t>16th April 2022 - 29th May 2022</w:t>
            </w:r>
          </w:p>
        </w:tc>
      </w:tr>
      <w:tr w:rsidR="00C05DFC" w:rsidRPr="00D755D5" w14:paraId="4F54077C" w14:textId="77777777" w:rsidTr="00590BDE">
        <w:trPr>
          <w:trHeight w:val="577"/>
        </w:trPr>
        <w:tc>
          <w:tcPr>
            <w:tcW w:w="7012" w:type="dxa"/>
            <w:tcBorders>
              <w:top w:val="single" w:sz="4" w:space="0" w:color="000000"/>
              <w:left w:val="single" w:sz="4" w:space="0" w:color="000000"/>
              <w:bottom w:val="single" w:sz="4" w:space="0" w:color="000000"/>
              <w:right w:val="single" w:sz="4" w:space="0" w:color="000000"/>
            </w:tcBorders>
          </w:tcPr>
          <w:p w14:paraId="37BAAF3E" w14:textId="77777777" w:rsidR="00C05DFC" w:rsidRPr="00D755D5" w:rsidRDefault="00EB211A" w:rsidP="00590BDE">
            <w:pPr>
              <w:rPr>
                <w:rFonts w:asciiTheme="minorHAnsi" w:hAnsiTheme="minorHAnsi" w:cstheme="minorHAnsi"/>
                <w:sz w:val="22"/>
                <w:szCs w:val="22"/>
              </w:rPr>
            </w:pPr>
            <w:r w:rsidRPr="00D755D5">
              <w:rPr>
                <w:rFonts w:asciiTheme="minorHAnsi" w:hAnsiTheme="minorHAnsi" w:cstheme="minorHAnsi"/>
                <w:sz w:val="22"/>
                <w:szCs w:val="22"/>
              </w:rPr>
              <w:t>Arts Bundaberg Website</w:t>
            </w:r>
          </w:p>
          <w:p w14:paraId="7ADA596A" w14:textId="223E717A" w:rsidR="00EB211A" w:rsidRPr="00D755D5" w:rsidRDefault="00EB211A" w:rsidP="00590BDE">
            <w:pPr>
              <w:rPr>
                <w:rFonts w:asciiTheme="minorHAnsi" w:hAnsiTheme="minorHAnsi" w:cstheme="minorHAnsi"/>
                <w:sz w:val="22"/>
                <w:szCs w:val="22"/>
              </w:rPr>
            </w:pPr>
            <w:r w:rsidRPr="00D755D5">
              <w:rPr>
                <w:rFonts w:asciiTheme="minorHAnsi" w:hAnsiTheme="minorHAnsi" w:cstheme="minorHAnsi"/>
                <w:sz w:val="22"/>
                <w:szCs w:val="22"/>
              </w:rPr>
              <w:t>https://www.artsbundaberg.com.au/galleries</w:t>
            </w:r>
          </w:p>
        </w:tc>
        <w:tc>
          <w:tcPr>
            <w:tcW w:w="2005" w:type="dxa"/>
            <w:tcBorders>
              <w:top w:val="single" w:sz="4" w:space="0" w:color="000000"/>
              <w:left w:val="single" w:sz="4" w:space="0" w:color="000000"/>
              <w:bottom w:val="single" w:sz="4" w:space="0" w:color="000000"/>
              <w:right w:val="single" w:sz="4" w:space="0" w:color="000000"/>
            </w:tcBorders>
          </w:tcPr>
          <w:p w14:paraId="25A53E4E" w14:textId="10918D2E" w:rsidR="00C05DFC" w:rsidRPr="00D755D5" w:rsidRDefault="00EB211A" w:rsidP="00590BDE">
            <w:pPr>
              <w:rPr>
                <w:rFonts w:asciiTheme="minorHAnsi" w:hAnsiTheme="minorHAnsi" w:cstheme="minorHAnsi"/>
                <w:sz w:val="22"/>
                <w:szCs w:val="22"/>
              </w:rPr>
            </w:pPr>
            <w:r w:rsidRPr="00D755D5">
              <w:rPr>
                <w:rFonts w:asciiTheme="minorHAnsi" w:hAnsiTheme="minorHAnsi" w:cstheme="minorHAnsi"/>
                <w:sz w:val="22"/>
                <w:szCs w:val="22"/>
              </w:rPr>
              <w:t>September 2021 - Continuing</w:t>
            </w:r>
          </w:p>
        </w:tc>
      </w:tr>
      <w:tr w:rsidR="006F6476" w:rsidRPr="00D755D5" w14:paraId="3F00C7E8" w14:textId="77777777" w:rsidTr="00590BDE">
        <w:trPr>
          <w:trHeight w:val="577"/>
        </w:trPr>
        <w:tc>
          <w:tcPr>
            <w:tcW w:w="7012" w:type="dxa"/>
            <w:tcBorders>
              <w:top w:val="single" w:sz="4" w:space="0" w:color="000000"/>
              <w:left w:val="single" w:sz="4" w:space="0" w:color="000000"/>
              <w:bottom w:val="single" w:sz="4" w:space="0" w:color="000000"/>
              <w:right w:val="single" w:sz="4" w:space="0" w:color="000000"/>
            </w:tcBorders>
          </w:tcPr>
          <w:p w14:paraId="08153327" w14:textId="71D2C869" w:rsidR="006F6476" w:rsidRPr="00D755D5" w:rsidRDefault="00EB211A" w:rsidP="00590BDE">
            <w:pPr>
              <w:rPr>
                <w:rFonts w:asciiTheme="minorHAnsi" w:hAnsiTheme="minorHAnsi" w:cstheme="minorHAnsi"/>
                <w:sz w:val="22"/>
                <w:szCs w:val="22"/>
              </w:rPr>
            </w:pPr>
            <w:r w:rsidRPr="00D755D5">
              <w:rPr>
                <w:rFonts w:asciiTheme="minorHAnsi" w:hAnsiTheme="minorHAnsi" w:cstheme="minorHAnsi"/>
                <w:sz w:val="22"/>
                <w:szCs w:val="22"/>
              </w:rPr>
              <w:t>Wildflower Women Website</w:t>
            </w:r>
            <w:r w:rsidRPr="00D755D5">
              <w:rPr>
                <w:rFonts w:asciiTheme="minorHAnsi" w:hAnsiTheme="minorHAnsi" w:cstheme="minorHAnsi"/>
                <w:sz w:val="22"/>
                <w:szCs w:val="22"/>
              </w:rPr>
              <w:br/>
              <w:t>https://www.wildflowerwomen.net/2021-exhibition.html</w:t>
            </w:r>
          </w:p>
        </w:tc>
        <w:tc>
          <w:tcPr>
            <w:tcW w:w="2005" w:type="dxa"/>
            <w:tcBorders>
              <w:top w:val="single" w:sz="4" w:space="0" w:color="000000"/>
              <w:left w:val="single" w:sz="4" w:space="0" w:color="000000"/>
              <w:bottom w:val="single" w:sz="4" w:space="0" w:color="000000"/>
              <w:right w:val="single" w:sz="4" w:space="0" w:color="000000"/>
            </w:tcBorders>
          </w:tcPr>
          <w:p w14:paraId="30581A96" w14:textId="448183D3" w:rsidR="006F6476" w:rsidRPr="00D755D5" w:rsidRDefault="00EB211A" w:rsidP="00590BDE">
            <w:pPr>
              <w:rPr>
                <w:rFonts w:asciiTheme="minorHAnsi" w:hAnsiTheme="minorHAnsi" w:cstheme="minorHAnsi"/>
                <w:sz w:val="22"/>
                <w:szCs w:val="22"/>
              </w:rPr>
            </w:pPr>
            <w:r w:rsidRPr="00D755D5">
              <w:rPr>
                <w:rFonts w:asciiTheme="minorHAnsi" w:hAnsiTheme="minorHAnsi" w:cstheme="minorHAnsi"/>
                <w:sz w:val="22"/>
                <w:szCs w:val="22"/>
              </w:rPr>
              <w:t>September 2021 - Continuing</w:t>
            </w:r>
          </w:p>
        </w:tc>
      </w:tr>
    </w:tbl>
    <w:p w14:paraId="3533FF14" w14:textId="77777777" w:rsidR="00EA5915" w:rsidRPr="00D755D5" w:rsidRDefault="00EA5915" w:rsidP="00EA5915">
      <w:pPr>
        <w:spacing w:after="0" w:line="240" w:lineRule="auto"/>
        <w:ind w:left="-5" w:hanging="10"/>
        <w:rPr>
          <w:rFonts w:asciiTheme="minorHAnsi" w:eastAsia="Cambria" w:hAnsiTheme="minorHAnsi" w:cstheme="minorHAnsi"/>
          <w:i/>
          <w:szCs w:val="22"/>
        </w:rPr>
      </w:pPr>
      <w:r w:rsidRPr="00D755D5">
        <w:rPr>
          <w:rFonts w:asciiTheme="minorHAnsi" w:eastAsia="Cambria" w:hAnsiTheme="minorHAnsi" w:cstheme="minorHAnsi"/>
          <w:i/>
          <w:szCs w:val="22"/>
        </w:rPr>
        <w:t xml:space="preserve">Include any further locations by inserting a new row </w:t>
      </w:r>
    </w:p>
    <w:p w14:paraId="26CD743D" w14:textId="77777777" w:rsidR="00EA5915" w:rsidRPr="00D755D5" w:rsidRDefault="00EA5915" w:rsidP="00EA5915">
      <w:pPr>
        <w:spacing w:after="0" w:line="240" w:lineRule="auto"/>
        <w:ind w:left="-5" w:hanging="10"/>
        <w:rPr>
          <w:rFonts w:asciiTheme="minorHAnsi" w:eastAsia="Cambria" w:hAnsiTheme="minorHAnsi" w:cstheme="minorHAnsi"/>
          <w:b/>
          <w:szCs w:val="22"/>
        </w:rPr>
      </w:pPr>
    </w:p>
    <w:p w14:paraId="32F11710" w14:textId="77777777" w:rsidR="00EA5915" w:rsidRPr="00D755D5" w:rsidRDefault="00EA5915" w:rsidP="00EA5915">
      <w:pPr>
        <w:spacing w:after="0" w:line="240" w:lineRule="auto"/>
        <w:ind w:left="-5" w:hanging="10"/>
        <w:rPr>
          <w:rFonts w:asciiTheme="minorHAnsi" w:eastAsia="Cambria" w:hAnsiTheme="minorHAnsi" w:cstheme="minorHAnsi"/>
          <w:b/>
          <w:szCs w:val="22"/>
        </w:rPr>
      </w:pPr>
      <w:r w:rsidRPr="00D755D5">
        <w:rPr>
          <w:rFonts w:asciiTheme="minorHAnsi" w:eastAsia="Cambria" w:hAnsiTheme="minorHAnsi" w:cstheme="minorHAnsi"/>
          <w:b/>
          <w:szCs w:val="22"/>
        </w:rPr>
        <w:t xml:space="preserve">Other participants: </w:t>
      </w:r>
      <w:r w:rsidRPr="00D755D5">
        <w:rPr>
          <w:rFonts w:asciiTheme="minorHAnsi" w:eastAsia="Cambria" w:hAnsiTheme="minorHAnsi" w:cstheme="minorHAnsi"/>
          <w:i/>
          <w:szCs w:val="22"/>
        </w:rPr>
        <w:t xml:space="preserve">for </w:t>
      </w:r>
      <w:proofErr w:type="gramStart"/>
      <w:r w:rsidRPr="00D755D5">
        <w:rPr>
          <w:rFonts w:asciiTheme="minorHAnsi" w:eastAsia="Cambria" w:hAnsiTheme="minorHAnsi" w:cstheme="minorHAnsi"/>
          <w:i/>
          <w:szCs w:val="22"/>
        </w:rPr>
        <w:t>example</w:t>
      </w:r>
      <w:proofErr w:type="gramEnd"/>
      <w:r w:rsidRPr="00D755D5">
        <w:rPr>
          <w:rFonts w:asciiTheme="minorHAnsi" w:eastAsia="Cambria" w:hAnsiTheme="minorHAnsi" w:cstheme="minorHAnsi"/>
          <w:i/>
          <w:szCs w:val="22"/>
        </w:rPr>
        <w:t xml:space="preserve"> Curator(s) and other Artist(s)</w:t>
      </w:r>
      <w:r w:rsidRPr="00D755D5">
        <w:rPr>
          <w:rFonts w:asciiTheme="minorHAnsi" w:eastAsia="Cambria" w:hAnsiTheme="minorHAnsi" w:cstheme="minorHAnsi"/>
          <w:szCs w:val="22"/>
        </w:rPr>
        <w:t xml:space="preserve"> </w:t>
      </w:r>
    </w:p>
    <w:tbl>
      <w:tblPr>
        <w:tblStyle w:val="TableGrid"/>
        <w:tblW w:w="9034" w:type="dxa"/>
        <w:tblInd w:w="0" w:type="dxa"/>
        <w:tblCellMar>
          <w:top w:w="46" w:type="dxa"/>
          <w:left w:w="108" w:type="dxa"/>
          <w:right w:w="115" w:type="dxa"/>
        </w:tblCellMar>
        <w:tblLook w:val="04A0" w:firstRow="1" w:lastRow="0" w:firstColumn="1" w:lastColumn="0" w:noHBand="0" w:noVBand="1"/>
      </w:tblPr>
      <w:tblGrid>
        <w:gridCol w:w="9034"/>
      </w:tblGrid>
      <w:tr w:rsidR="00EA5915" w:rsidRPr="00D755D5" w14:paraId="5519DAD6" w14:textId="77777777" w:rsidTr="00590BDE">
        <w:trPr>
          <w:trHeight w:val="577"/>
        </w:trPr>
        <w:tc>
          <w:tcPr>
            <w:tcW w:w="9034" w:type="dxa"/>
            <w:tcBorders>
              <w:top w:val="single" w:sz="4" w:space="0" w:color="000000"/>
              <w:left w:val="single" w:sz="4" w:space="0" w:color="000000"/>
              <w:bottom w:val="single" w:sz="4" w:space="0" w:color="000000"/>
              <w:right w:val="single" w:sz="4" w:space="0" w:color="000000"/>
            </w:tcBorders>
          </w:tcPr>
          <w:p w14:paraId="524BD260" w14:textId="77777777" w:rsidR="00D755D5" w:rsidRPr="00D755D5" w:rsidRDefault="00E077EE" w:rsidP="00BA2C1F">
            <w:pPr>
              <w:rPr>
                <w:rFonts w:asciiTheme="minorHAnsi" w:hAnsiTheme="minorHAnsi" w:cstheme="minorHAnsi"/>
                <w:sz w:val="22"/>
                <w:szCs w:val="22"/>
              </w:rPr>
            </w:pPr>
            <w:r w:rsidRPr="00D755D5">
              <w:rPr>
                <w:rFonts w:asciiTheme="minorHAnsi" w:hAnsiTheme="minorHAnsi" w:cstheme="minorHAnsi"/>
                <w:sz w:val="22"/>
                <w:szCs w:val="22"/>
              </w:rPr>
              <w:t>Curator</w:t>
            </w:r>
            <w:r w:rsidR="00BA2C1F" w:rsidRPr="00D755D5">
              <w:rPr>
                <w:rFonts w:asciiTheme="minorHAnsi" w:hAnsiTheme="minorHAnsi" w:cstheme="minorHAnsi"/>
                <w:sz w:val="22"/>
                <w:szCs w:val="22"/>
              </w:rPr>
              <w:t xml:space="preserve">: Dr Susan Davis. </w:t>
            </w:r>
          </w:p>
          <w:p w14:paraId="2C6FA676" w14:textId="77777777" w:rsidR="00D755D5" w:rsidRPr="00D755D5" w:rsidRDefault="00D755D5" w:rsidP="00D755D5">
            <w:pPr>
              <w:rPr>
                <w:sz w:val="22"/>
                <w:szCs w:val="22"/>
              </w:rPr>
            </w:pPr>
            <w:r w:rsidRPr="00D755D5">
              <w:rPr>
                <w:rFonts w:asciiTheme="minorHAnsi" w:hAnsiTheme="minorHAnsi" w:cstheme="minorHAnsi"/>
                <w:sz w:val="22"/>
                <w:szCs w:val="22"/>
              </w:rPr>
              <w:t xml:space="preserve">Bundaberg </w:t>
            </w:r>
            <w:r w:rsidR="00BA2C1F" w:rsidRPr="00D755D5">
              <w:rPr>
                <w:rFonts w:asciiTheme="minorHAnsi" w:hAnsiTheme="minorHAnsi" w:cstheme="minorHAnsi"/>
                <w:sz w:val="22"/>
                <w:szCs w:val="22"/>
              </w:rPr>
              <w:t>Artists: J</w:t>
            </w:r>
            <w:r w:rsidR="00BA2C1F" w:rsidRPr="00D755D5">
              <w:rPr>
                <w:sz w:val="22"/>
                <w:szCs w:val="22"/>
              </w:rPr>
              <w:t xml:space="preserve">ulie </w:t>
            </w:r>
            <w:proofErr w:type="spellStart"/>
            <w:r w:rsidR="00BA2C1F" w:rsidRPr="00D755D5">
              <w:rPr>
                <w:sz w:val="22"/>
                <w:szCs w:val="22"/>
              </w:rPr>
              <w:t>Appo</w:t>
            </w:r>
            <w:proofErr w:type="spellEnd"/>
            <w:r w:rsidR="00BA2C1F" w:rsidRPr="00D755D5">
              <w:rPr>
                <w:sz w:val="22"/>
                <w:szCs w:val="22"/>
              </w:rPr>
              <w:t xml:space="preserve">, Karen Hall, Nicole </w:t>
            </w:r>
            <w:proofErr w:type="spellStart"/>
            <w:r w:rsidR="00BA2C1F" w:rsidRPr="00D755D5">
              <w:rPr>
                <w:sz w:val="22"/>
                <w:szCs w:val="22"/>
              </w:rPr>
              <w:t>Jakins</w:t>
            </w:r>
            <w:proofErr w:type="spellEnd"/>
            <w:r w:rsidR="00BA2C1F" w:rsidRPr="00D755D5">
              <w:rPr>
                <w:sz w:val="22"/>
                <w:szCs w:val="22"/>
              </w:rPr>
              <w:t>, </w:t>
            </w:r>
            <w:proofErr w:type="spellStart"/>
            <w:r w:rsidR="00BA2C1F" w:rsidRPr="00D755D5">
              <w:rPr>
                <w:sz w:val="22"/>
                <w:szCs w:val="22"/>
              </w:rPr>
              <w:t>Marlies</w:t>
            </w:r>
            <w:proofErr w:type="spellEnd"/>
            <w:r w:rsidR="00BA2C1F" w:rsidRPr="00D755D5">
              <w:rPr>
                <w:sz w:val="22"/>
                <w:szCs w:val="22"/>
              </w:rPr>
              <w:t xml:space="preserve"> Oakley, Shelley Pisani, Edith </w:t>
            </w:r>
            <w:proofErr w:type="spellStart"/>
            <w:r w:rsidR="00BA2C1F" w:rsidRPr="00D755D5">
              <w:rPr>
                <w:sz w:val="22"/>
                <w:szCs w:val="22"/>
              </w:rPr>
              <w:t>Rewa</w:t>
            </w:r>
            <w:proofErr w:type="spellEnd"/>
            <w:r w:rsidR="00BA2C1F" w:rsidRPr="00D755D5">
              <w:rPr>
                <w:sz w:val="22"/>
                <w:szCs w:val="22"/>
              </w:rPr>
              <w:t xml:space="preserve">, Cara Ann </w:t>
            </w:r>
            <w:proofErr w:type="gramStart"/>
            <w:r w:rsidR="00BA2C1F" w:rsidRPr="00D755D5">
              <w:rPr>
                <w:sz w:val="22"/>
                <w:szCs w:val="22"/>
              </w:rPr>
              <w:t>Simpson,  Emma</w:t>
            </w:r>
            <w:proofErr w:type="gramEnd"/>
            <w:r w:rsidR="00BA2C1F" w:rsidRPr="00D755D5">
              <w:rPr>
                <w:sz w:val="22"/>
                <w:szCs w:val="22"/>
              </w:rPr>
              <w:t xml:space="preserve"> Thorp, Annette Tyson, Cate Verney.</w:t>
            </w:r>
          </w:p>
          <w:p w14:paraId="3C82DF08" w14:textId="26B15FF1" w:rsidR="00D755D5" w:rsidRPr="008C2F7F" w:rsidRDefault="00D755D5" w:rsidP="008C2F7F">
            <w:pPr>
              <w:rPr>
                <w:sz w:val="22"/>
                <w:szCs w:val="22"/>
              </w:rPr>
            </w:pPr>
            <w:r w:rsidRPr="00D755D5">
              <w:rPr>
                <w:sz w:val="22"/>
                <w:szCs w:val="22"/>
              </w:rPr>
              <w:t xml:space="preserve">Hervey Bay Artists: </w:t>
            </w:r>
            <w:r w:rsidRPr="00D755D5">
              <w:rPr>
                <w:rFonts w:asciiTheme="minorHAnsi" w:hAnsiTheme="minorHAnsi" w:cstheme="minorHAnsi"/>
                <w:sz w:val="22"/>
                <w:szCs w:val="22"/>
              </w:rPr>
              <w:t>J</w:t>
            </w:r>
            <w:r w:rsidRPr="00D755D5">
              <w:rPr>
                <w:sz w:val="22"/>
                <w:szCs w:val="22"/>
              </w:rPr>
              <w:t xml:space="preserve">ulie </w:t>
            </w:r>
            <w:proofErr w:type="spellStart"/>
            <w:r w:rsidRPr="00D755D5">
              <w:rPr>
                <w:sz w:val="22"/>
                <w:szCs w:val="22"/>
              </w:rPr>
              <w:t>Appo</w:t>
            </w:r>
            <w:proofErr w:type="spellEnd"/>
            <w:r w:rsidRPr="00D755D5">
              <w:rPr>
                <w:sz w:val="22"/>
                <w:szCs w:val="22"/>
              </w:rPr>
              <w:t xml:space="preserve">, Karen Hall, Nicole </w:t>
            </w:r>
            <w:proofErr w:type="spellStart"/>
            <w:r w:rsidRPr="00D755D5">
              <w:rPr>
                <w:sz w:val="22"/>
                <w:szCs w:val="22"/>
              </w:rPr>
              <w:t>Jakins</w:t>
            </w:r>
            <w:proofErr w:type="spellEnd"/>
            <w:r w:rsidRPr="00D755D5">
              <w:rPr>
                <w:sz w:val="22"/>
                <w:szCs w:val="22"/>
              </w:rPr>
              <w:t>, </w:t>
            </w:r>
            <w:proofErr w:type="spellStart"/>
            <w:r w:rsidRPr="00D755D5">
              <w:rPr>
                <w:sz w:val="22"/>
                <w:szCs w:val="22"/>
              </w:rPr>
              <w:t>Marlies</w:t>
            </w:r>
            <w:proofErr w:type="spellEnd"/>
            <w:r w:rsidRPr="00D755D5">
              <w:rPr>
                <w:sz w:val="22"/>
                <w:szCs w:val="22"/>
              </w:rPr>
              <w:t xml:space="preserve"> Oakley, Shelley Pisani, Edith </w:t>
            </w:r>
            <w:proofErr w:type="spellStart"/>
            <w:r w:rsidRPr="00D755D5">
              <w:rPr>
                <w:sz w:val="22"/>
                <w:szCs w:val="22"/>
              </w:rPr>
              <w:t>Rewa</w:t>
            </w:r>
            <w:proofErr w:type="spellEnd"/>
            <w:r w:rsidRPr="00D755D5">
              <w:rPr>
                <w:sz w:val="22"/>
                <w:szCs w:val="22"/>
              </w:rPr>
              <w:t xml:space="preserve">, Cara Ann </w:t>
            </w:r>
            <w:proofErr w:type="gramStart"/>
            <w:r w:rsidRPr="00D755D5">
              <w:rPr>
                <w:sz w:val="22"/>
                <w:szCs w:val="22"/>
              </w:rPr>
              <w:t>Simpson,  Emma</w:t>
            </w:r>
            <w:proofErr w:type="gramEnd"/>
            <w:r w:rsidRPr="00D755D5">
              <w:rPr>
                <w:sz w:val="22"/>
                <w:szCs w:val="22"/>
              </w:rPr>
              <w:t xml:space="preserve"> Thorp, Annette Tyson, Cate Verney, Karen Hall, Rose </w:t>
            </w:r>
            <w:proofErr w:type="spellStart"/>
            <w:r w:rsidRPr="00D755D5">
              <w:rPr>
                <w:sz w:val="22"/>
                <w:szCs w:val="22"/>
              </w:rPr>
              <w:t>Barrowcliffe</w:t>
            </w:r>
            <w:proofErr w:type="spellEnd"/>
            <w:r w:rsidRPr="00D755D5">
              <w:rPr>
                <w:sz w:val="22"/>
                <w:szCs w:val="22"/>
              </w:rPr>
              <w:t xml:space="preserve">, </w:t>
            </w:r>
            <w:proofErr w:type="spellStart"/>
            <w:r w:rsidRPr="00D755D5">
              <w:rPr>
                <w:sz w:val="22"/>
                <w:szCs w:val="22"/>
              </w:rPr>
              <w:t>Nai-Nai</w:t>
            </w:r>
            <w:proofErr w:type="spellEnd"/>
            <w:r w:rsidRPr="00D755D5">
              <w:rPr>
                <w:sz w:val="22"/>
                <w:szCs w:val="22"/>
              </w:rPr>
              <w:t xml:space="preserve"> Bird, Francis Blair, Jan Williams and </w:t>
            </w:r>
            <w:proofErr w:type="spellStart"/>
            <w:r w:rsidRPr="00D755D5">
              <w:rPr>
                <w:sz w:val="22"/>
                <w:szCs w:val="22"/>
              </w:rPr>
              <w:t>Joolie</w:t>
            </w:r>
            <w:proofErr w:type="spellEnd"/>
            <w:r w:rsidRPr="00D755D5">
              <w:rPr>
                <w:sz w:val="22"/>
                <w:szCs w:val="22"/>
              </w:rPr>
              <w:t xml:space="preserve"> Gibbs</w:t>
            </w:r>
          </w:p>
          <w:p w14:paraId="660E7E8D" w14:textId="4B34EB32" w:rsidR="00EA5915" w:rsidRPr="00D755D5" w:rsidRDefault="00EA5915" w:rsidP="00E077EE">
            <w:pPr>
              <w:rPr>
                <w:rFonts w:asciiTheme="minorHAnsi" w:hAnsiTheme="minorHAnsi" w:cstheme="minorHAnsi"/>
                <w:sz w:val="22"/>
                <w:szCs w:val="22"/>
                <w:lang w:val="en-US"/>
              </w:rPr>
            </w:pPr>
          </w:p>
        </w:tc>
      </w:tr>
    </w:tbl>
    <w:p w14:paraId="5BED27FF" w14:textId="77777777" w:rsidR="00EA5915" w:rsidRPr="00D755D5" w:rsidRDefault="00EA5915" w:rsidP="00EA5915">
      <w:pPr>
        <w:spacing w:after="0" w:line="240" w:lineRule="auto"/>
        <w:rPr>
          <w:rFonts w:asciiTheme="minorHAnsi" w:eastAsia="Cambria" w:hAnsiTheme="minorHAnsi" w:cstheme="minorHAnsi"/>
          <w:b/>
          <w:szCs w:val="22"/>
        </w:rPr>
      </w:pPr>
    </w:p>
    <w:p w14:paraId="34243CD3" w14:textId="77777777" w:rsidR="00EA5915" w:rsidRPr="00D755D5" w:rsidRDefault="00EA5915" w:rsidP="00EA5915">
      <w:pPr>
        <w:spacing w:after="0" w:line="240" w:lineRule="auto"/>
        <w:ind w:left="-5" w:hanging="10"/>
        <w:rPr>
          <w:rFonts w:asciiTheme="minorHAnsi" w:eastAsia="Cambria" w:hAnsiTheme="minorHAnsi" w:cstheme="minorHAnsi"/>
          <w:i/>
          <w:szCs w:val="22"/>
        </w:rPr>
      </w:pPr>
      <w:r w:rsidRPr="00D755D5">
        <w:rPr>
          <w:rFonts w:asciiTheme="minorHAnsi" w:eastAsia="Cambria" w:hAnsiTheme="minorHAnsi" w:cstheme="minorHAnsi"/>
          <w:b/>
          <w:szCs w:val="22"/>
        </w:rPr>
        <w:t xml:space="preserve">Funding: </w:t>
      </w:r>
      <w:r w:rsidRPr="00D755D5">
        <w:rPr>
          <w:rFonts w:asciiTheme="minorHAnsi" w:eastAsia="Cambria" w:hAnsiTheme="minorHAnsi" w:cstheme="minorHAnsi"/>
          <w:i/>
          <w:szCs w:val="22"/>
        </w:rPr>
        <w:t xml:space="preserve">Was the publication supported by funding if </w:t>
      </w:r>
      <w:proofErr w:type="gramStart"/>
      <w:r w:rsidRPr="00D755D5">
        <w:rPr>
          <w:rFonts w:asciiTheme="minorHAnsi" w:eastAsia="Cambria" w:hAnsiTheme="minorHAnsi" w:cstheme="minorHAnsi"/>
          <w:i/>
          <w:szCs w:val="22"/>
        </w:rPr>
        <w:t>so</w:t>
      </w:r>
      <w:proofErr w:type="gramEnd"/>
      <w:r w:rsidRPr="00D755D5">
        <w:rPr>
          <w:rFonts w:asciiTheme="minorHAnsi" w:eastAsia="Cambria" w:hAnsiTheme="minorHAnsi" w:cstheme="minorHAnsi"/>
          <w:i/>
          <w:szCs w:val="22"/>
        </w:rPr>
        <w:t xml:space="preserve"> please list funding body: For example: The performance was funded by Create NSW. </w:t>
      </w:r>
    </w:p>
    <w:p w14:paraId="6D3E46A9" w14:textId="77777777" w:rsidR="00EA5915" w:rsidRPr="00D755D5" w:rsidRDefault="00EA5915" w:rsidP="00EA5915">
      <w:pPr>
        <w:spacing w:after="0" w:line="240" w:lineRule="auto"/>
        <w:ind w:left="-5" w:hanging="10"/>
        <w:rPr>
          <w:rFonts w:asciiTheme="minorHAnsi" w:eastAsia="Cambria" w:hAnsiTheme="minorHAnsi" w:cstheme="minorHAnsi"/>
          <w:i/>
          <w:szCs w:val="22"/>
        </w:rPr>
      </w:pPr>
    </w:p>
    <w:tbl>
      <w:tblPr>
        <w:tblStyle w:val="TableGrid"/>
        <w:tblW w:w="9034" w:type="dxa"/>
        <w:tblInd w:w="5" w:type="dxa"/>
        <w:tblCellMar>
          <w:top w:w="46" w:type="dxa"/>
          <w:left w:w="108" w:type="dxa"/>
          <w:right w:w="115" w:type="dxa"/>
        </w:tblCellMar>
        <w:tblLook w:val="04A0" w:firstRow="1" w:lastRow="0" w:firstColumn="1" w:lastColumn="0" w:noHBand="0" w:noVBand="1"/>
      </w:tblPr>
      <w:tblGrid>
        <w:gridCol w:w="9034"/>
      </w:tblGrid>
      <w:tr w:rsidR="00EA5915" w:rsidRPr="00D755D5" w14:paraId="224558B6" w14:textId="77777777" w:rsidTr="00590BDE">
        <w:trPr>
          <w:trHeight w:val="576"/>
        </w:trPr>
        <w:tc>
          <w:tcPr>
            <w:tcW w:w="9034" w:type="dxa"/>
            <w:tcBorders>
              <w:top w:val="single" w:sz="4" w:space="0" w:color="000000"/>
              <w:left w:val="single" w:sz="4" w:space="0" w:color="000000"/>
              <w:bottom w:val="single" w:sz="4" w:space="0" w:color="000000"/>
              <w:right w:val="single" w:sz="4" w:space="0" w:color="000000"/>
            </w:tcBorders>
          </w:tcPr>
          <w:p w14:paraId="00B62D2C" w14:textId="77777777" w:rsidR="00EA5915" w:rsidRPr="00D755D5" w:rsidRDefault="00AC5298" w:rsidP="00590BDE">
            <w:pPr>
              <w:rPr>
                <w:rFonts w:asciiTheme="minorHAnsi" w:hAnsiTheme="minorHAnsi" w:cstheme="minorHAnsi"/>
                <w:sz w:val="22"/>
                <w:szCs w:val="22"/>
              </w:rPr>
            </w:pPr>
            <w:r w:rsidRPr="00D755D5">
              <w:rPr>
                <w:rFonts w:asciiTheme="minorHAnsi" w:hAnsiTheme="minorHAnsi" w:cstheme="minorHAnsi"/>
                <w:sz w:val="22"/>
                <w:szCs w:val="22"/>
              </w:rPr>
              <w:t xml:space="preserve">The </w:t>
            </w:r>
            <w:r w:rsidR="00D755D5" w:rsidRPr="00D755D5">
              <w:rPr>
                <w:rFonts w:asciiTheme="minorHAnsi" w:hAnsiTheme="minorHAnsi" w:cstheme="minorHAnsi"/>
                <w:sz w:val="22"/>
                <w:szCs w:val="22"/>
              </w:rPr>
              <w:t xml:space="preserve">Bundaberg </w:t>
            </w:r>
            <w:r w:rsidRPr="00D755D5">
              <w:rPr>
                <w:rFonts w:asciiTheme="minorHAnsi" w:hAnsiTheme="minorHAnsi" w:cstheme="minorHAnsi"/>
                <w:sz w:val="22"/>
                <w:szCs w:val="22"/>
              </w:rPr>
              <w:t>exhibition was hosted by the Bundaberg Regional Art Gallery and funded by the Bundaberg Regional Gallery, and the Regional Arts Development fund a partnership between the Queensland Government and the Fraser Coast Regional Council</w:t>
            </w:r>
            <w:r w:rsidR="00D755D5" w:rsidRPr="00D755D5">
              <w:rPr>
                <w:rFonts w:asciiTheme="minorHAnsi" w:hAnsiTheme="minorHAnsi" w:cstheme="minorHAnsi"/>
                <w:sz w:val="22"/>
                <w:szCs w:val="22"/>
              </w:rPr>
              <w:t xml:space="preserve">. </w:t>
            </w:r>
          </w:p>
          <w:p w14:paraId="7BC2D397" w14:textId="2ACA845E" w:rsidR="00D755D5" w:rsidRPr="00D755D5" w:rsidRDefault="00D755D5" w:rsidP="00D755D5">
            <w:pPr>
              <w:rPr>
                <w:rFonts w:ascii="Times New Roman" w:eastAsia="Times New Roman" w:hAnsi="Times New Roman" w:cs="Times New Roman"/>
                <w:color w:val="auto"/>
                <w:sz w:val="22"/>
                <w:szCs w:val="22"/>
              </w:rPr>
            </w:pPr>
            <w:r w:rsidRPr="00D755D5">
              <w:rPr>
                <w:rFonts w:asciiTheme="minorHAnsi" w:hAnsiTheme="minorHAnsi" w:cstheme="minorHAnsi"/>
                <w:sz w:val="22"/>
                <w:szCs w:val="22"/>
              </w:rPr>
              <w:t xml:space="preserve">The Hervey Bay exhibition was </w:t>
            </w:r>
            <w:r w:rsidRPr="00D755D5">
              <w:rPr>
                <w:sz w:val="22"/>
                <w:szCs w:val="22"/>
              </w:rPr>
              <w:t xml:space="preserve">supported by Hervey Bay Regional Gallery and Fraser Coast Regional Council through its RADF Program. The Regional Arts Development Fund (RADF) is a partnership between the Queensland Government and Fraser Coast Regional Council to support local arts and culture in regional Queensland. </w:t>
            </w:r>
          </w:p>
          <w:p w14:paraId="0929C3B3" w14:textId="7C3C3D6A" w:rsidR="00D755D5" w:rsidRPr="00D755D5" w:rsidRDefault="00D755D5" w:rsidP="00590BDE">
            <w:pPr>
              <w:rPr>
                <w:rFonts w:asciiTheme="minorHAnsi" w:hAnsiTheme="minorHAnsi" w:cstheme="minorHAnsi"/>
                <w:sz w:val="22"/>
                <w:szCs w:val="22"/>
              </w:rPr>
            </w:pPr>
          </w:p>
        </w:tc>
      </w:tr>
    </w:tbl>
    <w:p w14:paraId="5968F7D0" w14:textId="77777777" w:rsidR="00EA5915" w:rsidRPr="00D755D5" w:rsidRDefault="00EA5915" w:rsidP="00EA5915">
      <w:pPr>
        <w:spacing w:after="0" w:line="240" w:lineRule="auto"/>
        <w:rPr>
          <w:rFonts w:asciiTheme="minorHAnsi" w:eastAsia="Cambria" w:hAnsiTheme="minorHAnsi" w:cstheme="minorHAnsi"/>
          <w:b/>
          <w:szCs w:val="22"/>
        </w:rPr>
      </w:pPr>
    </w:p>
    <w:p w14:paraId="2AF7BB28" w14:textId="77777777" w:rsidR="00EA5915" w:rsidRPr="00D755D5" w:rsidRDefault="00EA5915" w:rsidP="00EA5915">
      <w:pPr>
        <w:spacing w:after="0" w:line="240" w:lineRule="auto"/>
        <w:ind w:left="-5" w:hanging="10"/>
        <w:rPr>
          <w:rFonts w:asciiTheme="minorHAnsi" w:eastAsia="Cambria" w:hAnsiTheme="minorHAnsi" w:cstheme="minorHAnsi"/>
          <w:i/>
          <w:szCs w:val="22"/>
        </w:rPr>
      </w:pPr>
      <w:r w:rsidRPr="00D755D5">
        <w:rPr>
          <w:rFonts w:asciiTheme="minorHAnsi" w:eastAsia="Cambria" w:hAnsiTheme="minorHAnsi" w:cstheme="minorHAnsi"/>
          <w:b/>
          <w:szCs w:val="22"/>
        </w:rPr>
        <w:t xml:space="preserve">List of Works or description of work; </w:t>
      </w:r>
      <w:r w:rsidRPr="00D755D5">
        <w:rPr>
          <w:rFonts w:asciiTheme="minorHAnsi" w:eastAsia="Cambria" w:hAnsiTheme="minorHAnsi" w:cstheme="minorHAnsi"/>
          <w:i/>
          <w:szCs w:val="22"/>
        </w:rPr>
        <w:t xml:space="preserve">Please include the following information for all works in output </w:t>
      </w:r>
    </w:p>
    <w:p w14:paraId="7CD3CA24" w14:textId="77777777" w:rsidR="00EA5915" w:rsidRPr="00D755D5" w:rsidRDefault="00EA5915" w:rsidP="00EA5915">
      <w:pPr>
        <w:spacing w:after="0" w:line="240" w:lineRule="auto"/>
        <w:ind w:left="-5" w:hanging="10"/>
        <w:rPr>
          <w:rFonts w:asciiTheme="minorHAnsi" w:hAnsiTheme="minorHAnsi" w:cstheme="minorHAnsi"/>
          <w:szCs w:val="22"/>
        </w:rPr>
      </w:pPr>
    </w:p>
    <w:tbl>
      <w:tblPr>
        <w:tblStyle w:val="TableGrid"/>
        <w:tblW w:w="9017" w:type="dxa"/>
        <w:tblInd w:w="5" w:type="dxa"/>
        <w:tblCellMar>
          <w:top w:w="46" w:type="dxa"/>
          <w:left w:w="108" w:type="dxa"/>
          <w:right w:w="115" w:type="dxa"/>
        </w:tblCellMar>
        <w:tblLook w:val="04A0" w:firstRow="1" w:lastRow="0" w:firstColumn="1" w:lastColumn="0" w:noHBand="0" w:noVBand="1"/>
      </w:tblPr>
      <w:tblGrid>
        <w:gridCol w:w="1384"/>
        <w:gridCol w:w="7633"/>
      </w:tblGrid>
      <w:tr w:rsidR="00EA5915" w:rsidRPr="00D755D5" w14:paraId="7B69CFD3" w14:textId="77777777" w:rsidTr="00590BDE">
        <w:trPr>
          <w:trHeight w:val="533"/>
        </w:trPr>
        <w:tc>
          <w:tcPr>
            <w:tcW w:w="1384" w:type="dxa"/>
            <w:tcBorders>
              <w:top w:val="single" w:sz="4" w:space="0" w:color="000000"/>
              <w:left w:val="single" w:sz="4" w:space="0" w:color="000000"/>
              <w:bottom w:val="single" w:sz="4" w:space="0" w:color="000000"/>
              <w:right w:val="single" w:sz="4" w:space="0" w:color="000000"/>
            </w:tcBorders>
          </w:tcPr>
          <w:p w14:paraId="63FEB466" w14:textId="77777777" w:rsidR="00EA5915" w:rsidRPr="00D755D5" w:rsidRDefault="00EA5915" w:rsidP="00590BDE">
            <w:pPr>
              <w:rPr>
                <w:rFonts w:asciiTheme="minorHAnsi" w:hAnsiTheme="minorHAnsi" w:cstheme="minorHAnsi"/>
                <w:b/>
                <w:sz w:val="22"/>
                <w:szCs w:val="22"/>
              </w:rPr>
            </w:pPr>
            <w:r w:rsidRPr="00D755D5">
              <w:rPr>
                <w:rFonts w:asciiTheme="minorHAnsi" w:eastAsia="Cambria" w:hAnsiTheme="minorHAnsi" w:cstheme="minorHAnsi"/>
                <w:b/>
                <w:sz w:val="22"/>
                <w:szCs w:val="22"/>
              </w:rPr>
              <w:t xml:space="preserve">Title </w:t>
            </w:r>
          </w:p>
        </w:tc>
        <w:tc>
          <w:tcPr>
            <w:tcW w:w="7633" w:type="dxa"/>
            <w:tcBorders>
              <w:top w:val="single" w:sz="4" w:space="0" w:color="000000"/>
              <w:left w:val="single" w:sz="4" w:space="0" w:color="000000"/>
              <w:bottom w:val="single" w:sz="4" w:space="0" w:color="000000"/>
              <w:right w:val="single" w:sz="4" w:space="0" w:color="000000"/>
            </w:tcBorders>
          </w:tcPr>
          <w:p w14:paraId="3D5B877E" w14:textId="22D6A37D" w:rsidR="00EA5915" w:rsidRPr="00D755D5" w:rsidRDefault="005F4378" w:rsidP="00590BDE">
            <w:pPr>
              <w:rPr>
                <w:rFonts w:asciiTheme="minorHAnsi" w:hAnsiTheme="minorHAnsi" w:cstheme="minorHAnsi"/>
                <w:sz w:val="22"/>
                <w:szCs w:val="22"/>
              </w:rPr>
            </w:pPr>
            <w:proofErr w:type="spellStart"/>
            <w:r>
              <w:rPr>
                <w:rFonts w:asciiTheme="minorHAnsi" w:hAnsiTheme="minorHAnsi" w:cstheme="minorHAnsi"/>
                <w:sz w:val="22"/>
                <w:szCs w:val="22"/>
              </w:rPr>
              <w:t>K’Gari</w:t>
            </w:r>
            <w:proofErr w:type="spellEnd"/>
            <w:r w:rsidR="00BE0A42" w:rsidRPr="00D755D5">
              <w:rPr>
                <w:rFonts w:asciiTheme="minorHAnsi" w:hAnsiTheme="minorHAnsi" w:cstheme="minorHAnsi"/>
                <w:sz w:val="22"/>
                <w:szCs w:val="22"/>
              </w:rPr>
              <w:t xml:space="preserve"> Coast</w:t>
            </w:r>
          </w:p>
        </w:tc>
      </w:tr>
      <w:tr w:rsidR="00EA5915" w:rsidRPr="00D755D5" w14:paraId="077D2D7B" w14:textId="77777777" w:rsidTr="00590BDE">
        <w:trPr>
          <w:trHeight w:val="577"/>
        </w:trPr>
        <w:tc>
          <w:tcPr>
            <w:tcW w:w="1384" w:type="dxa"/>
            <w:tcBorders>
              <w:top w:val="single" w:sz="4" w:space="0" w:color="000000"/>
              <w:left w:val="single" w:sz="4" w:space="0" w:color="000000"/>
              <w:bottom w:val="single" w:sz="4" w:space="0" w:color="000000"/>
              <w:right w:val="single" w:sz="4" w:space="0" w:color="000000"/>
            </w:tcBorders>
          </w:tcPr>
          <w:p w14:paraId="2556D6CD" w14:textId="77777777" w:rsidR="00EA5915" w:rsidRPr="00D755D5" w:rsidRDefault="00EA5915" w:rsidP="00590BDE">
            <w:pPr>
              <w:rPr>
                <w:rFonts w:asciiTheme="minorHAnsi" w:hAnsiTheme="minorHAnsi" w:cstheme="minorHAnsi"/>
                <w:b/>
                <w:sz w:val="22"/>
                <w:szCs w:val="22"/>
              </w:rPr>
            </w:pPr>
            <w:r w:rsidRPr="00D755D5">
              <w:rPr>
                <w:rFonts w:asciiTheme="minorHAnsi" w:hAnsiTheme="minorHAnsi" w:cstheme="minorHAnsi"/>
                <w:b/>
                <w:sz w:val="22"/>
                <w:szCs w:val="22"/>
              </w:rPr>
              <w:t>Year</w:t>
            </w:r>
          </w:p>
        </w:tc>
        <w:tc>
          <w:tcPr>
            <w:tcW w:w="7633" w:type="dxa"/>
            <w:tcBorders>
              <w:top w:val="single" w:sz="4" w:space="0" w:color="000000"/>
              <w:left w:val="single" w:sz="4" w:space="0" w:color="000000"/>
              <w:bottom w:val="single" w:sz="4" w:space="0" w:color="000000"/>
              <w:right w:val="single" w:sz="4" w:space="0" w:color="000000"/>
            </w:tcBorders>
          </w:tcPr>
          <w:p w14:paraId="0F7B47C6" w14:textId="1707D34D" w:rsidR="00EA5915" w:rsidRPr="00D755D5" w:rsidRDefault="00BF35E6" w:rsidP="00590BDE">
            <w:pPr>
              <w:rPr>
                <w:rFonts w:asciiTheme="minorHAnsi" w:hAnsiTheme="minorHAnsi" w:cstheme="minorHAnsi"/>
                <w:sz w:val="22"/>
                <w:szCs w:val="22"/>
              </w:rPr>
            </w:pPr>
            <w:r w:rsidRPr="00D755D5">
              <w:rPr>
                <w:rFonts w:asciiTheme="minorHAnsi" w:hAnsiTheme="minorHAnsi" w:cstheme="minorHAnsi"/>
                <w:sz w:val="22"/>
                <w:szCs w:val="22"/>
              </w:rPr>
              <w:t>2021</w:t>
            </w:r>
          </w:p>
        </w:tc>
      </w:tr>
      <w:tr w:rsidR="00EA5915" w:rsidRPr="00D755D5" w14:paraId="1FB127F2" w14:textId="77777777" w:rsidTr="00590BDE">
        <w:trPr>
          <w:trHeight w:val="577"/>
        </w:trPr>
        <w:tc>
          <w:tcPr>
            <w:tcW w:w="1384" w:type="dxa"/>
            <w:tcBorders>
              <w:top w:val="single" w:sz="4" w:space="0" w:color="000000"/>
              <w:left w:val="single" w:sz="4" w:space="0" w:color="000000"/>
              <w:bottom w:val="single" w:sz="4" w:space="0" w:color="000000"/>
              <w:right w:val="single" w:sz="4" w:space="0" w:color="000000"/>
            </w:tcBorders>
          </w:tcPr>
          <w:p w14:paraId="68468426" w14:textId="77777777" w:rsidR="00EA5915" w:rsidRPr="00D755D5" w:rsidRDefault="00EA5915" w:rsidP="00590BDE">
            <w:pPr>
              <w:rPr>
                <w:rFonts w:asciiTheme="minorHAnsi" w:hAnsiTheme="minorHAnsi" w:cstheme="minorHAnsi"/>
                <w:b/>
                <w:sz w:val="22"/>
                <w:szCs w:val="22"/>
              </w:rPr>
            </w:pPr>
            <w:r w:rsidRPr="00D755D5">
              <w:rPr>
                <w:rFonts w:asciiTheme="minorHAnsi" w:hAnsiTheme="minorHAnsi" w:cstheme="minorHAnsi"/>
                <w:b/>
                <w:sz w:val="22"/>
                <w:szCs w:val="22"/>
              </w:rPr>
              <w:t>Medium</w:t>
            </w:r>
          </w:p>
        </w:tc>
        <w:tc>
          <w:tcPr>
            <w:tcW w:w="7633" w:type="dxa"/>
            <w:tcBorders>
              <w:top w:val="single" w:sz="4" w:space="0" w:color="000000"/>
              <w:left w:val="single" w:sz="4" w:space="0" w:color="000000"/>
              <w:bottom w:val="single" w:sz="4" w:space="0" w:color="000000"/>
              <w:right w:val="single" w:sz="4" w:space="0" w:color="000000"/>
            </w:tcBorders>
          </w:tcPr>
          <w:p w14:paraId="7448960B" w14:textId="2F991EA9" w:rsidR="00EA5915" w:rsidRPr="00D755D5" w:rsidRDefault="00AC5298" w:rsidP="00590BDE">
            <w:pPr>
              <w:rPr>
                <w:rFonts w:asciiTheme="minorHAnsi" w:hAnsiTheme="minorHAnsi" w:cstheme="minorHAnsi"/>
                <w:sz w:val="22"/>
                <w:szCs w:val="22"/>
              </w:rPr>
            </w:pPr>
            <w:r w:rsidRPr="00D755D5">
              <w:rPr>
                <w:rFonts w:asciiTheme="minorHAnsi" w:hAnsiTheme="minorHAnsi" w:cstheme="minorHAnsi"/>
                <w:sz w:val="22"/>
                <w:szCs w:val="22"/>
              </w:rPr>
              <w:t>Digitally printed fabri</w:t>
            </w:r>
            <w:r w:rsidR="00BE0A42" w:rsidRPr="00D755D5">
              <w:rPr>
                <w:rFonts w:asciiTheme="minorHAnsi" w:hAnsiTheme="minorHAnsi" w:cstheme="minorHAnsi"/>
                <w:sz w:val="22"/>
                <w:szCs w:val="22"/>
              </w:rPr>
              <w:t xml:space="preserve">c, </w:t>
            </w:r>
            <w:r w:rsidRPr="00D755D5">
              <w:rPr>
                <w:rFonts w:asciiTheme="minorHAnsi" w:hAnsiTheme="minorHAnsi" w:cstheme="minorHAnsi"/>
                <w:sz w:val="22"/>
                <w:szCs w:val="22"/>
              </w:rPr>
              <w:t>support sketch</w:t>
            </w:r>
            <w:r w:rsidR="00BE0A42" w:rsidRPr="00D755D5">
              <w:rPr>
                <w:rFonts w:asciiTheme="minorHAnsi" w:hAnsiTheme="minorHAnsi" w:cstheme="minorHAnsi"/>
                <w:sz w:val="22"/>
                <w:szCs w:val="22"/>
              </w:rPr>
              <w:t>.</w:t>
            </w:r>
          </w:p>
        </w:tc>
      </w:tr>
      <w:tr w:rsidR="00EA5915" w:rsidRPr="00D755D5" w14:paraId="7C19C1FC" w14:textId="77777777" w:rsidTr="00590BDE">
        <w:trPr>
          <w:trHeight w:val="577"/>
        </w:trPr>
        <w:tc>
          <w:tcPr>
            <w:tcW w:w="1384" w:type="dxa"/>
            <w:tcBorders>
              <w:top w:val="single" w:sz="4" w:space="0" w:color="000000"/>
              <w:left w:val="single" w:sz="4" w:space="0" w:color="000000"/>
              <w:bottom w:val="single" w:sz="4" w:space="0" w:color="000000"/>
              <w:right w:val="single" w:sz="4" w:space="0" w:color="000000"/>
            </w:tcBorders>
          </w:tcPr>
          <w:p w14:paraId="6A5643CE" w14:textId="77777777" w:rsidR="00EA5915" w:rsidRPr="00D755D5" w:rsidRDefault="00EA5915" w:rsidP="00590BDE">
            <w:pPr>
              <w:rPr>
                <w:rFonts w:asciiTheme="minorHAnsi" w:hAnsiTheme="minorHAnsi" w:cstheme="minorHAnsi"/>
                <w:b/>
                <w:sz w:val="22"/>
                <w:szCs w:val="22"/>
              </w:rPr>
            </w:pPr>
            <w:r w:rsidRPr="00D755D5">
              <w:rPr>
                <w:rFonts w:asciiTheme="minorHAnsi" w:hAnsiTheme="minorHAnsi" w:cstheme="minorHAnsi"/>
                <w:b/>
                <w:sz w:val="22"/>
                <w:szCs w:val="22"/>
              </w:rPr>
              <w:t>Dimensions/</w:t>
            </w:r>
          </w:p>
          <w:p w14:paraId="0A742E53" w14:textId="77777777" w:rsidR="00EA5915" w:rsidRPr="00D755D5" w:rsidRDefault="00EA5915" w:rsidP="00590BDE">
            <w:pPr>
              <w:rPr>
                <w:rFonts w:asciiTheme="minorHAnsi" w:hAnsiTheme="minorHAnsi" w:cstheme="minorHAnsi"/>
                <w:b/>
                <w:sz w:val="22"/>
                <w:szCs w:val="22"/>
              </w:rPr>
            </w:pPr>
            <w:r w:rsidRPr="00D755D5">
              <w:rPr>
                <w:rFonts w:asciiTheme="minorHAnsi" w:hAnsiTheme="minorHAnsi" w:cstheme="minorHAnsi"/>
                <w:b/>
                <w:sz w:val="22"/>
                <w:szCs w:val="22"/>
              </w:rPr>
              <w:t>Duration</w:t>
            </w:r>
          </w:p>
        </w:tc>
        <w:tc>
          <w:tcPr>
            <w:tcW w:w="7633" w:type="dxa"/>
            <w:tcBorders>
              <w:top w:val="single" w:sz="4" w:space="0" w:color="000000"/>
              <w:left w:val="single" w:sz="4" w:space="0" w:color="000000"/>
              <w:bottom w:val="single" w:sz="4" w:space="0" w:color="000000"/>
              <w:right w:val="single" w:sz="4" w:space="0" w:color="000000"/>
            </w:tcBorders>
          </w:tcPr>
          <w:p w14:paraId="2621DCA1" w14:textId="1EC109E4" w:rsidR="00EA5915" w:rsidRPr="00D755D5" w:rsidRDefault="00BE0A42" w:rsidP="00590BDE">
            <w:pPr>
              <w:rPr>
                <w:rFonts w:asciiTheme="minorHAnsi" w:hAnsiTheme="minorHAnsi" w:cstheme="minorHAnsi"/>
                <w:sz w:val="22"/>
                <w:szCs w:val="22"/>
              </w:rPr>
            </w:pPr>
            <w:r w:rsidRPr="00D755D5">
              <w:rPr>
                <w:rFonts w:asciiTheme="minorHAnsi" w:hAnsiTheme="minorHAnsi" w:cstheme="minorHAnsi"/>
                <w:sz w:val="22"/>
                <w:szCs w:val="22"/>
              </w:rPr>
              <w:t>20x40cm</w:t>
            </w:r>
            <w:r w:rsidR="00BF35E6" w:rsidRPr="00D755D5">
              <w:rPr>
                <w:rFonts w:asciiTheme="minorHAnsi" w:hAnsiTheme="minorHAnsi" w:cstheme="minorHAnsi"/>
                <w:sz w:val="22"/>
                <w:szCs w:val="22"/>
              </w:rPr>
              <w:t xml:space="preserve">. </w:t>
            </w:r>
            <w:r w:rsidR="00AC5298" w:rsidRPr="00D755D5">
              <w:rPr>
                <w:rFonts w:asciiTheme="minorHAnsi" w:hAnsiTheme="minorHAnsi" w:cstheme="minorHAnsi"/>
                <w:sz w:val="22"/>
                <w:szCs w:val="22"/>
              </w:rPr>
              <w:t xml:space="preserve">Support </w:t>
            </w:r>
            <w:r w:rsidRPr="00D755D5">
              <w:rPr>
                <w:rFonts w:asciiTheme="minorHAnsi" w:hAnsiTheme="minorHAnsi" w:cstheme="minorHAnsi"/>
                <w:sz w:val="22"/>
                <w:szCs w:val="22"/>
              </w:rPr>
              <w:t>sketch</w:t>
            </w:r>
            <w:r w:rsidR="00AC5298" w:rsidRPr="00D755D5">
              <w:rPr>
                <w:rFonts w:asciiTheme="minorHAnsi" w:hAnsiTheme="minorHAnsi" w:cstheme="minorHAnsi"/>
                <w:sz w:val="22"/>
                <w:szCs w:val="22"/>
              </w:rPr>
              <w:t xml:space="preserve"> 297x420cm</w:t>
            </w:r>
          </w:p>
        </w:tc>
      </w:tr>
      <w:tr w:rsidR="00EA5915" w:rsidRPr="00D755D5" w14:paraId="064B48C7" w14:textId="77777777" w:rsidTr="00590BDE">
        <w:trPr>
          <w:trHeight w:val="577"/>
        </w:trPr>
        <w:tc>
          <w:tcPr>
            <w:tcW w:w="1384" w:type="dxa"/>
            <w:tcBorders>
              <w:top w:val="single" w:sz="4" w:space="0" w:color="000000"/>
              <w:left w:val="single" w:sz="4" w:space="0" w:color="000000"/>
              <w:bottom w:val="single" w:sz="4" w:space="0" w:color="000000"/>
              <w:right w:val="single" w:sz="4" w:space="0" w:color="000000"/>
            </w:tcBorders>
          </w:tcPr>
          <w:p w14:paraId="0333D4EA" w14:textId="77777777" w:rsidR="00EA5915" w:rsidRPr="00D755D5" w:rsidRDefault="00EA5915" w:rsidP="00590BDE">
            <w:pPr>
              <w:rPr>
                <w:rFonts w:asciiTheme="minorHAnsi" w:hAnsiTheme="minorHAnsi" w:cstheme="minorHAnsi"/>
                <w:b/>
                <w:sz w:val="22"/>
                <w:szCs w:val="22"/>
              </w:rPr>
            </w:pPr>
            <w:r w:rsidRPr="00D755D5">
              <w:rPr>
                <w:rFonts w:asciiTheme="minorHAnsi" w:hAnsiTheme="minorHAnsi" w:cstheme="minorHAnsi"/>
                <w:b/>
                <w:sz w:val="22"/>
                <w:szCs w:val="22"/>
              </w:rPr>
              <w:t>Description of Work</w:t>
            </w:r>
          </w:p>
        </w:tc>
        <w:tc>
          <w:tcPr>
            <w:tcW w:w="7633" w:type="dxa"/>
            <w:tcBorders>
              <w:top w:val="single" w:sz="4" w:space="0" w:color="000000"/>
              <w:left w:val="single" w:sz="4" w:space="0" w:color="000000"/>
              <w:bottom w:val="single" w:sz="4" w:space="0" w:color="000000"/>
              <w:right w:val="single" w:sz="4" w:space="0" w:color="000000"/>
            </w:tcBorders>
          </w:tcPr>
          <w:p w14:paraId="79D2DE32" w14:textId="12D2849C" w:rsidR="00BE0A42" w:rsidRPr="00D755D5" w:rsidRDefault="001E5061" w:rsidP="001E5061">
            <w:pPr>
              <w:rPr>
                <w:rFonts w:asciiTheme="minorHAnsi" w:hAnsiTheme="minorHAnsi" w:cstheme="minorHAnsi"/>
                <w:sz w:val="22"/>
                <w:szCs w:val="22"/>
              </w:rPr>
            </w:pPr>
            <w:r w:rsidRPr="00D755D5">
              <w:rPr>
                <w:rFonts w:asciiTheme="minorHAnsi" w:hAnsiTheme="minorHAnsi" w:cstheme="minorHAnsi"/>
                <w:sz w:val="22"/>
                <w:szCs w:val="22"/>
              </w:rPr>
              <w:t xml:space="preserve">The </w:t>
            </w:r>
            <w:proofErr w:type="spellStart"/>
            <w:r w:rsidR="005F4378">
              <w:rPr>
                <w:rFonts w:asciiTheme="minorHAnsi" w:hAnsiTheme="minorHAnsi" w:cstheme="minorHAnsi"/>
                <w:sz w:val="22"/>
                <w:szCs w:val="22"/>
              </w:rPr>
              <w:t>K’Gari</w:t>
            </w:r>
            <w:proofErr w:type="spellEnd"/>
            <w:r w:rsidR="00BE0A42" w:rsidRPr="00D755D5">
              <w:rPr>
                <w:rFonts w:asciiTheme="minorHAnsi" w:hAnsiTheme="minorHAnsi" w:cstheme="minorHAnsi"/>
                <w:sz w:val="22"/>
                <w:szCs w:val="22"/>
              </w:rPr>
              <w:t xml:space="preserve"> Coast is a swatch of printed fabric</w:t>
            </w:r>
            <w:r w:rsidR="00A640D5" w:rsidRPr="00D755D5">
              <w:rPr>
                <w:rFonts w:asciiTheme="minorHAnsi" w:hAnsiTheme="minorHAnsi" w:cstheme="minorHAnsi"/>
                <w:sz w:val="22"/>
                <w:szCs w:val="22"/>
              </w:rPr>
              <w:t>, 3 works on wood</w:t>
            </w:r>
            <w:r w:rsidR="00BE0A42" w:rsidRPr="00D755D5">
              <w:rPr>
                <w:rFonts w:asciiTheme="minorHAnsi" w:hAnsiTheme="minorHAnsi" w:cstheme="minorHAnsi"/>
                <w:sz w:val="22"/>
                <w:szCs w:val="22"/>
              </w:rPr>
              <w:t xml:space="preserve"> and a support sketch.</w:t>
            </w:r>
          </w:p>
          <w:p w14:paraId="7482E733" w14:textId="77777777" w:rsidR="00BE0A42" w:rsidRPr="00D755D5" w:rsidRDefault="00BE0A42" w:rsidP="001E5061">
            <w:pPr>
              <w:rPr>
                <w:rFonts w:asciiTheme="minorHAnsi" w:hAnsiTheme="minorHAnsi" w:cstheme="minorHAnsi"/>
                <w:sz w:val="22"/>
                <w:szCs w:val="22"/>
              </w:rPr>
            </w:pPr>
          </w:p>
          <w:p w14:paraId="1A96AC8A" w14:textId="448B2FEB" w:rsidR="00AC5298" w:rsidRPr="00D755D5" w:rsidRDefault="001E5061" w:rsidP="001E5061">
            <w:pPr>
              <w:rPr>
                <w:rFonts w:asciiTheme="minorHAnsi" w:hAnsiTheme="minorHAnsi" w:cstheme="minorHAnsi"/>
                <w:sz w:val="22"/>
                <w:szCs w:val="22"/>
              </w:rPr>
            </w:pPr>
            <w:r w:rsidRPr="00D755D5">
              <w:rPr>
                <w:rFonts w:asciiTheme="minorHAnsi" w:hAnsiTheme="minorHAnsi" w:cstheme="minorHAnsi"/>
                <w:sz w:val="22"/>
                <w:szCs w:val="22"/>
              </w:rPr>
              <w:t xml:space="preserve">The surface of the fabric features a digital printed repeat pattern featuring </w:t>
            </w:r>
            <w:r w:rsidR="00BE0A42" w:rsidRPr="00D755D5">
              <w:rPr>
                <w:rFonts w:asciiTheme="minorHAnsi" w:hAnsiTheme="minorHAnsi" w:cstheme="minorHAnsi"/>
                <w:sz w:val="22"/>
                <w:szCs w:val="22"/>
              </w:rPr>
              <w:t>documenting the flowers of the town of Poona</w:t>
            </w:r>
            <w:r w:rsidR="00181760">
              <w:rPr>
                <w:rFonts w:asciiTheme="minorHAnsi" w:hAnsiTheme="minorHAnsi" w:cstheme="minorHAnsi"/>
                <w:sz w:val="22"/>
                <w:szCs w:val="22"/>
              </w:rPr>
              <w:t xml:space="preserve">, near </w:t>
            </w:r>
            <w:proofErr w:type="spellStart"/>
            <w:r w:rsidR="00181760">
              <w:rPr>
                <w:rFonts w:asciiTheme="minorHAnsi" w:hAnsiTheme="minorHAnsi" w:cstheme="minorHAnsi"/>
                <w:sz w:val="22"/>
                <w:szCs w:val="22"/>
              </w:rPr>
              <w:t>K’Gari</w:t>
            </w:r>
            <w:proofErr w:type="spellEnd"/>
            <w:r w:rsidR="00BE0A42" w:rsidRPr="00D755D5">
              <w:rPr>
                <w:rFonts w:asciiTheme="minorHAnsi" w:hAnsiTheme="minorHAnsi" w:cstheme="minorHAnsi"/>
                <w:sz w:val="22"/>
                <w:szCs w:val="22"/>
              </w:rPr>
              <w:t xml:space="preserve"> on the </w:t>
            </w:r>
            <w:proofErr w:type="spellStart"/>
            <w:r w:rsidR="005F4378">
              <w:rPr>
                <w:rFonts w:asciiTheme="minorHAnsi" w:hAnsiTheme="minorHAnsi" w:cstheme="minorHAnsi"/>
                <w:sz w:val="22"/>
                <w:szCs w:val="22"/>
              </w:rPr>
              <w:t>K’Gari</w:t>
            </w:r>
            <w:proofErr w:type="spellEnd"/>
            <w:r w:rsidR="00BE0A42" w:rsidRPr="00D755D5">
              <w:rPr>
                <w:rFonts w:asciiTheme="minorHAnsi" w:hAnsiTheme="minorHAnsi" w:cstheme="minorHAnsi"/>
                <w:sz w:val="22"/>
                <w:szCs w:val="22"/>
              </w:rPr>
              <w:t xml:space="preserve"> Coast</w:t>
            </w:r>
            <w:r w:rsidRPr="00D755D5">
              <w:rPr>
                <w:rFonts w:asciiTheme="minorHAnsi" w:hAnsiTheme="minorHAnsi" w:cstheme="minorHAnsi"/>
                <w:sz w:val="22"/>
                <w:szCs w:val="22"/>
              </w:rPr>
              <w:t xml:space="preserve">. The fabric is accompanied by </w:t>
            </w:r>
            <w:r w:rsidR="00BE0A42" w:rsidRPr="00D755D5">
              <w:rPr>
                <w:rFonts w:asciiTheme="minorHAnsi" w:hAnsiTheme="minorHAnsi" w:cstheme="minorHAnsi"/>
                <w:sz w:val="22"/>
                <w:szCs w:val="22"/>
              </w:rPr>
              <w:t>the</w:t>
            </w:r>
            <w:r w:rsidRPr="00D755D5">
              <w:rPr>
                <w:rFonts w:asciiTheme="minorHAnsi" w:hAnsiTheme="minorHAnsi" w:cstheme="minorHAnsi"/>
                <w:sz w:val="22"/>
                <w:szCs w:val="22"/>
              </w:rPr>
              <w:t xml:space="preserve"> sketche used to create the pattern.</w:t>
            </w:r>
          </w:p>
          <w:p w14:paraId="5B5E0211" w14:textId="77777777" w:rsidR="00AC5298" w:rsidRPr="00D755D5" w:rsidRDefault="00AC5298" w:rsidP="001E5061">
            <w:pPr>
              <w:rPr>
                <w:rFonts w:asciiTheme="minorHAnsi" w:hAnsiTheme="minorHAnsi" w:cstheme="minorHAnsi"/>
                <w:sz w:val="22"/>
                <w:szCs w:val="22"/>
              </w:rPr>
            </w:pPr>
          </w:p>
          <w:p w14:paraId="2EDCDF53" w14:textId="31B6FDFF" w:rsidR="00AC5298" w:rsidRPr="00D755D5" w:rsidRDefault="00AC5298" w:rsidP="001E5061">
            <w:pPr>
              <w:rPr>
                <w:rFonts w:asciiTheme="minorHAnsi" w:hAnsiTheme="minorHAnsi" w:cstheme="minorHAnsi"/>
                <w:sz w:val="22"/>
                <w:szCs w:val="22"/>
              </w:rPr>
            </w:pPr>
            <w:r w:rsidRPr="00D755D5">
              <w:rPr>
                <w:rFonts w:asciiTheme="minorHAnsi" w:hAnsiTheme="minorHAnsi" w:cstheme="minorHAnsi"/>
                <w:sz w:val="22"/>
                <w:szCs w:val="22"/>
              </w:rPr>
              <w:t>The work talks of the conservation work of Kathleen</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McArthur and Vera</w:t>
            </w:r>
            <w:r w:rsidR="001E5061" w:rsidRPr="00D755D5">
              <w:rPr>
                <w:rFonts w:asciiTheme="minorHAnsi" w:hAnsiTheme="minorHAnsi" w:cstheme="minorHAnsi"/>
                <w:sz w:val="22"/>
                <w:szCs w:val="22"/>
              </w:rPr>
              <w:t xml:space="preserve"> </w:t>
            </w:r>
            <w:proofErr w:type="spellStart"/>
            <w:r w:rsidRPr="00D755D5">
              <w:rPr>
                <w:rFonts w:asciiTheme="minorHAnsi" w:hAnsiTheme="minorHAnsi" w:cstheme="minorHAnsi"/>
                <w:sz w:val="22"/>
                <w:szCs w:val="22"/>
              </w:rPr>
              <w:t>Scarth</w:t>
            </w:r>
            <w:proofErr w:type="spellEnd"/>
            <w:r w:rsidRPr="00D755D5">
              <w:rPr>
                <w:rFonts w:asciiTheme="minorHAnsi" w:hAnsiTheme="minorHAnsi" w:cstheme="minorHAnsi"/>
                <w:sz w:val="22"/>
                <w:szCs w:val="22"/>
              </w:rPr>
              <w:t>-Johnson. Their tireless work, alongside</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many others, led to acts of ecological appreciation and conservation.</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Conservation reserves were preserved and named in their honour in</w:t>
            </w:r>
            <w:r w:rsidR="001E5061" w:rsidRPr="00D755D5">
              <w:rPr>
                <w:rFonts w:asciiTheme="minorHAnsi" w:hAnsiTheme="minorHAnsi" w:cstheme="minorHAnsi"/>
                <w:sz w:val="22"/>
                <w:szCs w:val="22"/>
              </w:rPr>
              <w:t xml:space="preserve"> </w:t>
            </w:r>
            <w:proofErr w:type="spellStart"/>
            <w:r w:rsidRPr="00D755D5">
              <w:rPr>
                <w:rFonts w:asciiTheme="minorHAnsi" w:hAnsiTheme="minorHAnsi" w:cstheme="minorHAnsi"/>
                <w:sz w:val="22"/>
                <w:szCs w:val="22"/>
              </w:rPr>
              <w:t>Currimundi</w:t>
            </w:r>
            <w:proofErr w:type="spellEnd"/>
            <w:r w:rsidRPr="00D755D5">
              <w:rPr>
                <w:rFonts w:asciiTheme="minorHAnsi" w:hAnsiTheme="minorHAnsi" w:cstheme="minorHAnsi"/>
                <w:sz w:val="22"/>
                <w:szCs w:val="22"/>
              </w:rPr>
              <w:t>, on the Sunshine</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 xml:space="preserve">Coast, and </w:t>
            </w:r>
            <w:proofErr w:type="spellStart"/>
            <w:r w:rsidRPr="00D755D5">
              <w:rPr>
                <w:rFonts w:asciiTheme="minorHAnsi" w:hAnsiTheme="minorHAnsi" w:cstheme="minorHAnsi"/>
                <w:sz w:val="22"/>
                <w:szCs w:val="22"/>
              </w:rPr>
              <w:t>Coonarr</w:t>
            </w:r>
            <w:proofErr w:type="spellEnd"/>
            <w:r w:rsidRPr="00D755D5">
              <w:rPr>
                <w:rFonts w:asciiTheme="minorHAnsi" w:hAnsiTheme="minorHAnsi" w:cstheme="minorHAnsi"/>
                <w:sz w:val="22"/>
                <w:szCs w:val="22"/>
              </w:rPr>
              <w:t>, near Bundaberg.</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These reserves were walked by</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Kathleen and Vera as they built their</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 xml:space="preserve">knowledge. </w:t>
            </w:r>
          </w:p>
          <w:p w14:paraId="6F13174A" w14:textId="77777777" w:rsidR="00AC5298" w:rsidRPr="00D755D5" w:rsidRDefault="00AC5298" w:rsidP="001E5061">
            <w:pPr>
              <w:rPr>
                <w:rFonts w:asciiTheme="minorHAnsi" w:hAnsiTheme="minorHAnsi" w:cstheme="minorHAnsi"/>
                <w:sz w:val="22"/>
                <w:szCs w:val="22"/>
              </w:rPr>
            </w:pPr>
          </w:p>
          <w:p w14:paraId="36F92083" w14:textId="45E6F206" w:rsidR="00BE0A42" w:rsidRPr="00D755D5" w:rsidRDefault="00AC5298" w:rsidP="001E5061">
            <w:pPr>
              <w:rPr>
                <w:rFonts w:asciiTheme="minorHAnsi" w:hAnsiTheme="minorHAnsi" w:cstheme="minorHAnsi"/>
                <w:sz w:val="22"/>
                <w:szCs w:val="22"/>
              </w:rPr>
            </w:pPr>
            <w:r w:rsidRPr="00D755D5">
              <w:rPr>
                <w:rFonts w:asciiTheme="minorHAnsi" w:hAnsiTheme="minorHAnsi" w:cstheme="minorHAnsi"/>
                <w:sz w:val="22"/>
                <w:szCs w:val="22"/>
              </w:rPr>
              <w:t>Through walking and drawing they passed this</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knowledge on. Observing</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 xml:space="preserve">this approach; this artwork formed </w:t>
            </w:r>
            <w:r w:rsidR="00BE0A42" w:rsidRPr="00D755D5">
              <w:rPr>
                <w:rFonts w:asciiTheme="minorHAnsi" w:hAnsiTheme="minorHAnsi" w:cstheme="minorHAnsi"/>
                <w:sz w:val="22"/>
                <w:szCs w:val="22"/>
              </w:rPr>
              <w:t xml:space="preserve">an artist retreat in Poona, on the </w:t>
            </w:r>
            <w:proofErr w:type="spellStart"/>
            <w:r w:rsidR="005F4378">
              <w:rPr>
                <w:rFonts w:asciiTheme="minorHAnsi" w:hAnsiTheme="minorHAnsi" w:cstheme="minorHAnsi"/>
                <w:sz w:val="22"/>
                <w:szCs w:val="22"/>
              </w:rPr>
              <w:t>K’Gari</w:t>
            </w:r>
            <w:proofErr w:type="spellEnd"/>
            <w:r w:rsidR="00BE0A42" w:rsidRPr="00D755D5">
              <w:rPr>
                <w:rFonts w:asciiTheme="minorHAnsi" w:hAnsiTheme="minorHAnsi" w:cstheme="minorHAnsi"/>
                <w:sz w:val="22"/>
                <w:szCs w:val="22"/>
              </w:rPr>
              <w:t xml:space="preserve"> Coast, near the base of </w:t>
            </w:r>
            <w:proofErr w:type="spellStart"/>
            <w:r w:rsidR="00BE0A42" w:rsidRPr="00D755D5">
              <w:rPr>
                <w:rFonts w:asciiTheme="minorHAnsi" w:hAnsiTheme="minorHAnsi" w:cstheme="minorHAnsi"/>
                <w:sz w:val="22"/>
                <w:szCs w:val="22"/>
              </w:rPr>
              <w:t>K’Gari</w:t>
            </w:r>
            <w:proofErr w:type="spellEnd"/>
            <w:r w:rsidR="00BE0A42" w:rsidRPr="00D755D5">
              <w:rPr>
                <w:rFonts w:asciiTheme="minorHAnsi" w:hAnsiTheme="minorHAnsi" w:cstheme="minorHAnsi"/>
                <w:sz w:val="22"/>
                <w:szCs w:val="22"/>
              </w:rPr>
              <w:t xml:space="preserve">. The retreat aimed to assist in the creation of works for the </w:t>
            </w:r>
            <w:proofErr w:type="spellStart"/>
            <w:r w:rsidR="00BE0A42" w:rsidRPr="00D755D5">
              <w:rPr>
                <w:rFonts w:asciiTheme="minorHAnsi" w:hAnsiTheme="minorHAnsi" w:cstheme="minorHAnsi"/>
                <w:sz w:val="22"/>
                <w:szCs w:val="22"/>
              </w:rPr>
              <w:t>Wildflowering</w:t>
            </w:r>
            <w:proofErr w:type="spellEnd"/>
            <w:r w:rsidR="00BE0A42" w:rsidRPr="00D755D5">
              <w:rPr>
                <w:rFonts w:asciiTheme="minorHAnsi" w:hAnsiTheme="minorHAnsi" w:cstheme="minorHAnsi"/>
                <w:sz w:val="22"/>
                <w:szCs w:val="22"/>
              </w:rPr>
              <w:t xml:space="preserve"> by Design Exhibition. </w:t>
            </w:r>
          </w:p>
          <w:p w14:paraId="3B1902A8" w14:textId="77777777" w:rsidR="00BE0A42" w:rsidRPr="00D755D5" w:rsidRDefault="00BE0A42" w:rsidP="001E5061">
            <w:pPr>
              <w:rPr>
                <w:rFonts w:asciiTheme="minorHAnsi" w:hAnsiTheme="minorHAnsi" w:cstheme="minorHAnsi"/>
                <w:sz w:val="22"/>
                <w:szCs w:val="22"/>
              </w:rPr>
            </w:pPr>
          </w:p>
          <w:p w14:paraId="767BCBED" w14:textId="2AB47934" w:rsidR="00EA5915" w:rsidRPr="00D755D5" w:rsidRDefault="00AC5298" w:rsidP="001E5061">
            <w:pPr>
              <w:rPr>
                <w:rFonts w:asciiTheme="minorHAnsi" w:hAnsiTheme="minorHAnsi" w:cstheme="minorHAnsi"/>
                <w:sz w:val="22"/>
                <w:szCs w:val="22"/>
              </w:rPr>
            </w:pPr>
            <w:r w:rsidRPr="00D755D5">
              <w:rPr>
                <w:rFonts w:asciiTheme="minorHAnsi" w:hAnsiTheme="minorHAnsi" w:cstheme="minorHAnsi"/>
                <w:sz w:val="22"/>
                <w:szCs w:val="22"/>
              </w:rPr>
              <w:t xml:space="preserve">These drawings note the flowers </w:t>
            </w:r>
            <w:r w:rsidR="00BE0A42" w:rsidRPr="00D755D5">
              <w:rPr>
                <w:rFonts w:asciiTheme="minorHAnsi" w:hAnsiTheme="minorHAnsi" w:cstheme="minorHAnsi"/>
                <w:sz w:val="22"/>
                <w:szCs w:val="22"/>
              </w:rPr>
              <w:t>that bloomed during a wildflower walk with fellow artists</w:t>
            </w:r>
            <w:r w:rsidRPr="00D755D5">
              <w:rPr>
                <w:rFonts w:asciiTheme="minorHAnsi" w:hAnsiTheme="minorHAnsi" w:cstheme="minorHAnsi"/>
                <w:sz w:val="22"/>
                <w:szCs w:val="22"/>
              </w:rPr>
              <w:t>. Through these drawings and surface designs the</w:t>
            </w:r>
            <w:r w:rsidR="001E5061" w:rsidRPr="00D755D5">
              <w:rPr>
                <w:rFonts w:asciiTheme="minorHAnsi" w:hAnsiTheme="minorHAnsi" w:cstheme="minorHAnsi"/>
                <w:sz w:val="22"/>
                <w:szCs w:val="22"/>
              </w:rPr>
              <w:t xml:space="preserve"> </w:t>
            </w:r>
            <w:r w:rsidRPr="00D755D5">
              <w:rPr>
                <w:rFonts w:asciiTheme="minorHAnsi" w:hAnsiTheme="minorHAnsi" w:cstheme="minorHAnsi"/>
                <w:sz w:val="22"/>
                <w:szCs w:val="22"/>
              </w:rPr>
              <w:t>knowledge passes on once more.</w:t>
            </w:r>
          </w:p>
        </w:tc>
      </w:tr>
    </w:tbl>
    <w:p w14:paraId="1133A049" w14:textId="77777777" w:rsidR="00EA5915" w:rsidRPr="00D755D5" w:rsidRDefault="00EA5915" w:rsidP="00EA5915">
      <w:pPr>
        <w:spacing w:after="0" w:line="240" w:lineRule="auto"/>
        <w:ind w:left="-5" w:hanging="10"/>
        <w:rPr>
          <w:rFonts w:asciiTheme="minorHAnsi" w:eastAsia="Cambria" w:hAnsiTheme="minorHAnsi" w:cstheme="minorHAnsi"/>
          <w:i/>
          <w:szCs w:val="22"/>
        </w:rPr>
      </w:pPr>
      <w:r w:rsidRPr="00D755D5">
        <w:rPr>
          <w:rFonts w:asciiTheme="minorHAnsi" w:eastAsia="Cambria" w:hAnsiTheme="minorHAnsi" w:cstheme="minorHAnsi"/>
          <w:i/>
          <w:szCs w:val="22"/>
        </w:rPr>
        <w:t xml:space="preserve">Please copy and paste this table for list each new work </w:t>
      </w:r>
    </w:p>
    <w:p w14:paraId="0498C785" w14:textId="77777777" w:rsidR="00EA5915" w:rsidRPr="00D755D5" w:rsidRDefault="00EA5915" w:rsidP="00EA5915">
      <w:pPr>
        <w:spacing w:after="0" w:line="240" w:lineRule="auto"/>
        <w:rPr>
          <w:rFonts w:asciiTheme="minorHAnsi" w:hAnsiTheme="minorHAnsi" w:cstheme="minorHAnsi"/>
          <w:szCs w:val="22"/>
        </w:rPr>
      </w:pPr>
    </w:p>
    <w:p w14:paraId="742AF93A" w14:textId="77777777" w:rsidR="006C3CED" w:rsidRPr="00D755D5" w:rsidRDefault="006C3CED" w:rsidP="00EA5915">
      <w:pPr>
        <w:tabs>
          <w:tab w:val="center" w:pos="5219"/>
          <w:tab w:val="center" w:pos="6625"/>
        </w:tabs>
        <w:spacing w:after="0" w:line="240" w:lineRule="auto"/>
        <w:ind w:left="-15"/>
        <w:rPr>
          <w:rFonts w:asciiTheme="minorHAnsi" w:eastAsia="Cambria" w:hAnsiTheme="minorHAnsi" w:cstheme="minorHAnsi"/>
          <w:szCs w:val="22"/>
        </w:rPr>
      </w:pPr>
    </w:p>
    <w:p w14:paraId="2FA823F3" w14:textId="34160C24" w:rsidR="00EA5915" w:rsidRPr="00D755D5" w:rsidRDefault="00EA5915" w:rsidP="00EA5915">
      <w:pPr>
        <w:tabs>
          <w:tab w:val="center" w:pos="5219"/>
          <w:tab w:val="center" w:pos="6625"/>
        </w:tabs>
        <w:spacing w:after="0" w:line="240" w:lineRule="auto"/>
        <w:ind w:left="-15"/>
        <w:rPr>
          <w:rFonts w:asciiTheme="minorHAnsi" w:hAnsiTheme="minorHAnsi" w:cstheme="minorHAnsi"/>
          <w:szCs w:val="22"/>
        </w:rPr>
      </w:pPr>
      <w:r w:rsidRPr="00D755D5">
        <w:rPr>
          <w:rFonts w:asciiTheme="minorHAnsi" w:eastAsia="Cambria" w:hAnsiTheme="minorHAnsi" w:cstheme="minorHAnsi"/>
          <w:szCs w:val="22"/>
        </w:rPr>
        <w:t>Did your project require ethics approval?       Yes</w:t>
      </w:r>
      <w:r w:rsidRPr="00D755D5">
        <w:rPr>
          <w:rFonts w:asciiTheme="minorHAnsi" w:eastAsia="Cambria" w:hAnsiTheme="minorHAnsi" w:cstheme="minorHAnsi"/>
          <w:szCs w:val="22"/>
        </w:rPr>
        <w:tab/>
      </w:r>
      <w:sdt>
        <w:sdtPr>
          <w:rPr>
            <w:rFonts w:asciiTheme="minorHAnsi" w:eastAsia="Cambria" w:hAnsiTheme="minorHAnsi" w:cstheme="minorHAnsi"/>
            <w:szCs w:val="22"/>
          </w:rPr>
          <w:id w:val="1474796309"/>
          <w14:checkbox>
            <w14:checked w14:val="0"/>
            <w14:checkedState w14:val="2612" w14:font="MS Gothic"/>
            <w14:uncheckedState w14:val="2610" w14:font="MS Gothic"/>
          </w14:checkbox>
        </w:sdtPr>
        <w:sdtContent>
          <w:r w:rsidR="008B5FDF" w:rsidRPr="00D755D5">
            <w:rPr>
              <w:rFonts w:ascii="MS Gothic" w:eastAsia="MS Gothic" w:hAnsi="MS Gothic" w:cstheme="minorHAnsi" w:hint="eastAsia"/>
              <w:szCs w:val="22"/>
            </w:rPr>
            <w:t>☐</w:t>
          </w:r>
        </w:sdtContent>
      </w:sdt>
    </w:p>
    <w:p w14:paraId="6078011C" w14:textId="230A9252" w:rsidR="00EA5915" w:rsidRPr="00D755D5" w:rsidRDefault="00EA5915" w:rsidP="00EA5915">
      <w:pPr>
        <w:tabs>
          <w:tab w:val="center" w:pos="5219"/>
          <w:tab w:val="center" w:pos="6625"/>
        </w:tabs>
        <w:spacing w:after="0" w:line="240" w:lineRule="auto"/>
        <w:ind w:left="-15"/>
        <w:rPr>
          <w:rFonts w:asciiTheme="minorHAnsi" w:hAnsiTheme="minorHAnsi" w:cstheme="minorHAnsi"/>
          <w:szCs w:val="22"/>
        </w:rPr>
      </w:pPr>
      <w:r w:rsidRPr="00D755D5">
        <w:rPr>
          <w:rFonts w:asciiTheme="minorHAnsi" w:eastAsia="Cambria" w:hAnsiTheme="minorHAnsi" w:cstheme="minorHAnsi"/>
          <w:szCs w:val="22"/>
        </w:rPr>
        <w:t xml:space="preserve">                                                                                 No</w:t>
      </w:r>
      <w:r w:rsidRPr="00D755D5">
        <w:rPr>
          <w:rFonts w:asciiTheme="minorHAnsi" w:eastAsia="Cambria" w:hAnsiTheme="minorHAnsi" w:cstheme="minorHAnsi"/>
          <w:szCs w:val="22"/>
        </w:rPr>
        <w:tab/>
      </w:r>
      <w:sdt>
        <w:sdtPr>
          <w:rPr>
            <w:rFonts w:asciiTheme="minorHAnsi" w:eastAsia="Cambria" w:hAnsiTheme="minorHAnsi" w:cstheme="minorHAnsi"/>
            <w:szCs w:val="22"/>
          </w:rPr>
          <w:id w:val="2095426250"/>
          <w14:checkbox>
            <w14:checked w14:val="1"/>
            <w14:checkedState w14:val="2612" w14:font="MS Gothic"/>
            <w14:uncheckedState w14:val="2610" w14:font="MS Gothic"/>
          </w14:checkbox>
        </w:sdtPr>
        <w:sdtContent>
          <w:r w:rsidR="00BF16E9" w:rsidRPr="00D755D5">
            <w:rPr>
              <w:rFonts w:ascii="MS Gothic" w:eastAsia="MS Gothic" w:hAnsi="MS Gothic" w:cstheme="minorHAnsi" w:hint="eastAsia"/>
              <w:szCs w:val="22"/>
            </w:rPr>
            <w:t>☒</w:t>
          </w:r>
        </w:sdtContent>
      </w:sdt>
    </w:p>
    <w:p w14:paraId="76CF7539" w14:textId="77777777" w:rsidR="00EA5915" w:rsidRPr="00D755D5" w:rsidRDefault="00EA5915" w:rsidP="00EA5915">
      <w:pPr>
        <w:spacing w:after="0" w:line="240" w:lineRule="auto"/>
        <w:ind w:left="-5" w:hanging="10"/>
        <w:rPr>
          <w:rFonts w:asciiTheme="minorHAnsi" w:hAnsiTheme="minorHAnsi" w:cstheme="minorHAnsi"/>
          <w:szCs w:val="22"/>
        </w:rPr>
      </w:pPr>
      <w:r w:rsidRPr="00D755D5">
        <w:rPr>
          <w:rFonts w:asciiTheme="minorHAnsi" w:eastAsia="Cambria" w:hAnsiTheme="minorHAnsi" w:cstheme="minorHAnsi"/>
          <w:szCs w:val="22"/>
        </w:rPr>
        <w:t xml:space="preserve">If yes, please provide Human Research Ethics Approval Number: </w:t>
      </w:r>
    </w:p>
    <w:p w14:paraId="0FD0F4AF" w14:textId="77777777" w:rsidR="00EA5915" w:rsidRPr="00D755D5" w:rsidRDefault="00EA5915" w:rsidP="00EA5915">
      <w:pPr>
        <w:spacing w:after="0" w:line="240" w:lineRule="auto"/>
        <w:rPr>
          <w:rFonts w:asciiTheme="minorHAnsi" w:eastAsia="Cambria" w:hAnsiTheme="minorHAnsi" w:cstheme="minorHAnsi"/>
          <w:b/>
          <w:szCs w:val="22"/>
        </w:rPr>
      </w:pPr>
    </w:p>
    <w:p w14:paraId="5E47A37B" w14:textId="77777777" w:rsidR="00EA5915" w:rsidRPr="00D755D5" w:rsidRDefault="00EA5915" w:rsidP="00EA5915">
      <w:pPr>
        <w:spacing w:after="0" w:line="240" w:lineRule="auto"/>
        <w:rPr>
          <w:rFonts w:asciiTheme="minorHAnsi" w:eastAsia="Cambria" w:hAnsiTheme="minorHAnsi" w:cstheme="minorHAnsi"/>
          <w:i/>
          <w:szCs w:val="22"/>
        </w:rPr>
      </w:pPr>
      <w:r w:rsidRPr="00D755D5">
        <w:rPr>
          <w:rFonts w:asciiTheme="minorHAnsi" w:eastAsia="Cambria" w:hAnsiTheme="minorHAnsi" w:cstheme="minorHAnsi"/>
          <w:b/>
          <w:szCs w:val="22"/>
        </w:rPr>
        <w:t xml:space="preserve">Evidence: </w:t>
      </w:r>
      <w:r w:rsidRPr="00D755D5">
        <w:rPr>
          <w:rFonts w:asciiTheme="minorHAnsi" w:eastAsia="Cambria" w:hAnsiTheme="minorHAnsi" w:cstheme="minorHAnsi"/>
          <w:i/>
          <w:szCs w:val="22"/>
        </w:rPr>
        <w:t xml:space="preserve">Please provide a description of the evidence that you are submitting. </w:t>
      </w:r>
      <w:proofErr w:type="spellStart"/>
      <w:r w:rsidRPr="00D755D5">
        <w:rPr>
          <w:rFonts w:asciiTheme="minorHAnsi" w:eastAsia="Cambria" w:hAnsiTheme="minorHAnsi" w:cstheme="minorHAnsi"/>
          <w:i/>
          <w:szCs w:val="22"/>
        </w:rPr>
        <w:t>ie</w:t>
      </w:r>
      <w:proofErr w:type="spellEnd"/>
      <w:r w:rsidRPr="00D755D5">
        <w:rPr>
          <w:rFonts w:asciiTheme="minorHAnsi" w:eastAsia="Cambria" w:hAnsiTheme="minorHAnsi" w:cstheme="minorHAnsi"/>
          <w:i/>
          <w:szCs w:val="22"/>
        </w:rPr>
        <w:t xml:space="preserve">: printed invitation distributed by mail, website with web link and access </w:t>
      </w:r>
      <w:proofErr w:type="gramStart"/>
      <w:r w:rsidRPr="00D755D5">
        <w:rPr>
          <w:rFonts w:asciiTheme="minorHAnsi" w:eastAsia="Cambria" w:hAnsiTheme="minorHAnsi" w:cstheme="minorHAnsi"/>
          <w:i/>
          <w:szCs w:val="22"/>
        </w:rPr>
        <w:t>date,  printed</w:t>
      </w:r>
      <w:proofErr w:type="gramEnd"/>
      <w:r w:rsidRPr="00D755D5">
        <w:rPr>
          <w:rFonts w:asciiTheme="minorHAnsi" w:eastAsia="Cambria" w:hAnsiTheme="minorHAnsi" w:cstheme="minorHAnsi"/>
          <w:i/>
          <w:szCs w:val="22"/>
        </w:rPr>
        <w:t xml:space="preserve"> catalogue:</w:t>
      </w:r>
    </w:p>
    <w:tbl>
      <w:tblPr>
        <w:tblStyle w:val="TableGrid"/>
        <w:tblW w:w="9062" w:type="dxa"/>
        <w:tblInd w:w="5" w:type="dxa"/>
        <w:tblCellMar>
          <w:top w:w="46" w:type="dxa"/>
          <w:left w:w="108" w:type="dxa"/>
          <w:right w:w="115" w:type="dxa"/>
        </w:tblCellMar>
        <w:tblLook w:val="04A0" w:firstRow="1" w:lastRow="0" w:firstColumn="1" w:lastColumn="0" w:noHBand="0" w:noVBand="1"/>
      </w:tblPr>
      <w:tblGrid>
        <w:gridCol w:w="9062"/>
      </w:tblGrid>
      <w:tr w:rsidR="00EA5915" w:rsidRPr="00D755D5" w14:paraId="2378CA30" w14:textId="77777777" w:rsidTr="00590BDE">
        <w:trPr>
          <w:trHeight w:val="576"/>
        </w:trPr>
        <w:tc>
          <w:tcPr>
            <w:tcW w:w="9062" w:type="dxa"/>
            <w:tcBorders>
              <w:top w:val="single" w:sz="4" w:space="0" w:color="000000"/>
              <w:left w:val="single" w:sz="4" w:space="0" w:color="000000"/>
              <w:bottom w:val="single" w:sz="4" w:space="0" w:color="000000"/>
              <w:right w:val="single" w:sz="4" w:space="0" w:color="000000"/>
            </w:tcBorders>
          </w:tcPr>
          <w:p w14:paraId="7D579194" w14:textId="0F312D00" w:rsidR="00EA5915" w:rsidRPr="00D755D5" w:rsidRDefault="008B5FDF" w:rsidP="00590BDE">
            <w:pPr>
              <w:rPr>
                <w:rFonts w:asciiTheme="minorHAnsi" w:hAnsiTheme="minorHAnsi" w:cstheme="minorHAnsi"/>
                <w:sz w:val="22"/>
                <w:szCs w:val="22"/>
                <w:lang w:val="en-US"/>
              </w:rPr>
            </w:pPr>
            <w:r w:rsidRPr="00D755D5">
              <w:rPr>
                <w:rFonts w:asciiTheme="minorHAnsi" w:hAnsiTheme="minorHAnsi" w:cstheme="minorHAnsi"/>
                <w:sz w:val="22"/>
                <w:szCs w:val="22"/>
              </w:rPr>
              <w:t xml:space="preserve">Photographs from the </w:t>
            </w:r>
            <w:proofErr w:type="spellStart"/>
            <w:r w:rsidRPr="00D755D5">
              <w:rPr>
                <w:rFonts w:asciiTheme="minorHAnsi" w:hAnsiTheme="minorHAnsi" w:cstheme="minorHAnsi"/>
                <w:sz w:val="22"/>
                <w:szCs w:val="22"/>
              </w:rPr>
              <w:t>Wildflowering</w:t>
            </w:r>
            <w:proofErr w:type="spellEnd"/>
            <w:r w:rsidRPr="00D755D5">
              <w:rPr>
                <w:rFonts w:asciiTheme="minorHAnsi" w:hAnsiTheme="minorHAnsi" w:cstheme="minorHAnsi"/>
                <w:sz w:val="22"/>
                <w:szCs w:val="22"/>
              </w:rPr>
              <w:t xml:space="preserve"> by Design exhibition, photographs of progress design developments, documentation of the workshop hosted in the lead up to the exhibition, documentation of the use of the work within the marketing collateral.</w:t>
            </w:r>
          </w:p>
        </w:tc>
      </w:tr>
    </w:tbl>
    <w:p w14:paraId="6BF14ACF" w14:textId="77777777" w:rsidR="00EA5915" w:rsidRPr="00D755D5" w:rsidRDefault="00EA5915" w:rsidP="00EA5915">
      <w:pPr>
        <w:spacing w:after="0" w:line="240" w:lineRule="auto"/>
        <w:rPr>
          <w:rFonts w:asciiTheme="minorHAnsi" w:eastAsia="Cambria" w:hAnsiTheme="minorHAnsi" w:cstheme="minorHAnsi"/>
          <w:i/>
          <w:szCs w:val="22"/>
        </w:rPr>
      </w:pPr>
    </w:p>
    <w:p w14:paraId="22CFC9F5" w14:textId="77777777" w:rsidR="00EA5915" w:rsidRPr="00D755D5" w:rsidRDefault="00EA5915" w:rsidP="00EA5915">
      <w:pPr>
        <w:spacing w:after="0" w:line="240" w:lineRule="auto"/>
        <w:rPr>
          <w:rFonts w:asciiTheme="minorHAnsi" w:eastAsia="Cambria" w:hAnsiTheme="minorHAnsi" w:cstheme="minorHAnsi"/>
          <w:b/>
          <w:szCs w:val="22"/>
        </w:rPr>
      </w:pPr>
    </w:p>
    <w:p w14:paraId="18837F11" w14:textId="77777777" w:rsidR="00EA5915" w:rsidRPr="00D755D5" w:rsidRDefault="00EA5915" w:rsidP="00EA5915">
      <w:pPr>
        <w:spacing w:after="0" w:line="240" w:lineRule="auto"/>
        <w:rPr>
          <w:rFonts w:asciiTheme="minorHAnsi" w:eastAsia="Cambria" w:hAnsiTheme="minorHAnsi" w:cstheme="minorHAnsi"/>
          <w:b/>
          <w:szCs w:val="22"/>
        </w:rPr>
      </w:pPr>
      <w:r w:rsidRPr="00D755D5">
        <w:rPr>
          <w:rFonts w:asciiTheme="minorHAnsi" w:eastAsia="Cambria" w:hAnsiTheme="minorHAnsi" w:cstheme="minorHAnsi"/>
          <w:b/>
          <w:szCs w:val="22"/>
        </w:rPr>
        <w:lastRenderedPageBreak/>
        <w:t xml:space="preserve">Additional Information: </w:t>
      </w:r>
      <w:r w:rsidRPr="00D755D5">
        <w:rPr>
          <w:rFonts w:asciiTheme="minorHAnsi" w:eastAsia="Cambria" w:hAnsiTheme="minorHAnsi" w:cstheme="minorHAnsi"/>
          <w:i/>
          <w:szCs w:val="22"/>
        </w:rPr>
        <w:t>Please list any additional information you believe is relevant to the NTRO</w:t>
      </w:r>
    </w:p>
    <w:tbl>
      <w:tblPr>
        <w:tblStyle w:val="TableGrid"/>
        <w:tblW w:w="9062" w:type="dxa"/>
        <w:tblInd w:w="5" w:type="dxa"/>
        <w:tblCellMar>
          <w:top w:w="46" w:type="dxa"/>
          <w:left w:w="108" w:type="dxa"/>
          <w:right w:w="115" w:type="dxa"/>
        </w:tblCellMar>
        <w:tblLook w:val="04A0" w:firstRow="1" w:lastRow="0" w:firstColumn="1" w:lastColumn="0" w:noHBand="0" w:noVBand="1"/>
      </w:tblPr>
      <w:tblGrid>
        <w:gridCol w:w="9062"/>
      </w:tblGrid>
      <w:tr w:rsidR="00EA5915" w:rsidRPr="00D755D5" w14:paraId="4B4FECB5" w14:textId="77777777" w:rsidTr="00590BDE">
        <w:trPr>
          <w:trHeight w:val="576"/>
        </w:trPr>
        <w:tc>
          <w:tcPr>
            <w:tcW w:w="9062" w:type="dxa"/>
            <w:tcBorders>
              <w:top w:val="single" w:sz="4" w:space="0" w:color="000000"/>
              <w:left w:val="single" w:sz="4" w:space="0" w:color="000000"/>
              <w:bottom w:val="single" w:sz="4" w:space="0" w:color="000000"/>
              <w:right w:val="single" w:sz="4" w:space="0" w:color="000000"/>
            </w:tcBorders>
          </w:tcPr>
          <w:p w14:paraId="07AE7876" w14:textId="77777777" w:rsidR="00EA5915" w:rsidRPr="00D755D5" w:rsidRDefault="00EA5915" w:rsidP="00590BDE">
            <w:pPr>
              <w:rPr>
                <w:rFonts w:asciiTheme="minorHAnsi" w:hAnsiTheme="minorHAnsi" w:cstheme="minorHAnsi"/>
                <w:sz w:val="22"/>
                <w:szCs w:val="22"/>
              </w:rPr>
            </w:pPr>
          </w:p>
        </w:tc>
      </w:tr>
    </w:tbl>
    <w:p w14:paraId="5438AB2D" w14:textId="77777777" w:rsidR="00EA5915" w:rsidRPr="00D755D5" w:rsidRDefault="00EA5915" w:rsidP="00EA5915">
      <w:pPr>
        <w:spacing w:after="0" w:line="240" w:lineRule="auto"/>
        <w:rPr>
          <w:rFonts w:asciiTheme="minorHAnsi" w:eastAsia="Cambria" w:hAnsiTheme="minorHAnsi" w:cstheme="minorHAnsi"/>
          <w:b/>
          <w:color w:val="231F20"/>
          <w:szCs w:val="22"/>
        </w:rPr>
      </w:pPr>
    </w:p>
    <w:p w14:paraId="1D0BCBDF" w14:textId="77777777" w:rsidR="00EA5915" w:rsidRPr="00D755D5" w:rsidRDefault="00EA5915" w:rsidP="00EA5915">
      <w:pPr>
        <w:spacing w:after="0" w:line="240" w:lineRule="auto"/>
        <w:rPr>
          <w:rFonts w:asciiTheme="minorHAnsi" w:hAnsiTheme="minorHAnsi" w:cstheme="minorHAnsi"/>
          <w:szCs w:val="22"/>
        </w:rPr>
      </w:pPr>
      <w:r w:rsidRPr="00D755D5">
        <w:rPr>
          <w:rFonts w:asciiTheme="minorHAnsi" w:eastAsia="Cambria" w:hAnsiTheme="minorHAnsi" w:cstheme="minorHAnsi"/>
          <w:b/>
          <w:color w:val="231F20"/>
          <w:szCs w:val="22"/>
        </w:rPr>
        <w:t>Copyright and proprietary content in your NTRO:</w:t>
      </w:r>
    </w:p>
    <w:p w14:paraId="6898DA6A" w14:textId="77777777" w:rsidR="00EA5915" w:rsidRPr="00D755D5" w:rsidRDefault="00EA5915" w:rsidP="00EA5915">
      <w:pPr>
        <w:spacing w:after="0" w:line="240" w:lineRule="auto"/>
        <w:rPr>
          <w:rFonts w:asciiTheme="minorHAnsi" w:hAnsiTheme="minorHAnsi" w:cstheme="minorHAnsi"/>
          <w:szCs w:val="22"/>
        </w:rPr>
      </w:pPr>
      <w:r w:rsidRPr="00D755D5">
        <w:rPr>
          <w:rFonts w:asciiTheme="minorHAnsi" w:eastAsia="Times New Roman" w:hAnsiTheme="minorHAnsi" w:cstheme="minorHAnsi"/>
          <w:szCs w:val="22"/>
        </w:rPr>
        <w:t>All Torrens Univ</w:t>
      </w:r>
      <w:hyperlink r:id="rId9">
        <w:r w:rsidRPr="00D755D5">
          <w:rPr>
            <w:rFonts w:asciiTheme="minorHAnsi" w:eastAsia="Times New Roman" w:hAnsiTheme="minorHAnsi" w:cstheme="minorHAnsi"/>
            <w:szCs w:val="22"/>
          </w:rPr>
          <w:t>ersity, authored or co-</w:t>
        </w:r>
      </w:hyperlink>
      <w:r w:rsidRPr="00D755D5">
        <w:rPr>
          <w:rFonts w:asciiTheme="minorHAnsi" w:eastAsia="Times New Roman" w:hAnsiTheme="minorHAnsi" w:cstheme="minorHAnsi"/>
          <w:szCs w:val="22"/>
        </w:rPr>
        <w:t>authored, Excellence in Research for Australia (ERA) eligible research output types should be deposited in the our FIGSHARE repository, after approval by a Research Pa</w:t>
      </w:r>
      <w:hyperlink r:id="rId10">
        <w:r w:rsidRPr="00D755D5">
          <w:rPr>
            <w:rFonts w:asciiTheme="minorHAnsi" w:eastAsia="Times New Roman" w:hAnsiTheme="minorHAnsi" w:cstheme="minorHAnsi"/>
            <w:szCs w:val="22"/>
          </w:rPr>
          <w:t xml:space="preserve">nel </w:t>
        </w:r>
      </w:hyperlink>
      <w:hyperlink r:id="rId11">
        <w:r w:rsidRPr="00D755D5">
          <w:rPr>
            <w:rFonts w:asciiTheme="minorHAnsi" w:eastAsia="Times New Roman" w:hAnsiTheme="minorHAnsi" w:cstheme="minorHAnsi"/>
            <w:szCs w:val="22"/>
          </w:rPr>
          <w:t>Assessment.</w:t>
        </w:r>
      </w:hyperlink>
      <w:r w:rsidRPr="00D755D5">
        <w:rPr>
          <w:rFonts w:asciiTheme="minorHAnsi" w:hAnsiTheme="minorHAnsi" w:cstheme="minorHAnsi"/>
          <w:szCs w:val="22"/>
        </w:rPr>
        <w:t xml:space="preserve"> </w:t>
      </w:r>
      <w:r w:rsidRPr="00D755D5">
        <w:rPr>
          <w:rFonts w:asciiTheme="minorHAnsi" w:eastAsia="Times New Roman" w:hAnsiTheme="minorHAnsi" w:cstheme="minorHAnsi"/>
          <w:color w:val="231F20"/>
          <w:szCs w:val="22"/>
        </w:rPr>
        <w:t xml:space="preserve">To make your NTRO publicly accessible in </w:t>
      </w:r>
      <w:proofErr w:type="spellStart"/>
      <w:r w:rsidRPr="00D755D5">
        <w:rPr>
          <w:rFonts w:asciiTheme="minorHAnsi" w:eastAsia="Times New Roman" w:hAnsiTheme="minorHAnsi" w:cstheme="minorHAnsi"/>
          <w:color w:val="231F20"/>
          <w:szCs w:val="22"/>
        </w:rPr>
        <w:t>Figshare</w:t>
      </w:r>
      <w:proofErr w:type="spellEnd"/>
      <w:r w:rsidRPr="00D755D5">
        <w:rPr>
          <w:rFonts w:asciiTheme="minorHAnsi" w:eastAsia="Times New Roman" w:hAnsiTheme="minorHAnsi" w:cstheme="minorHAnsi"/>
          <w:color w:val="231F20"/>
          <w:szCs w:val="22"/>
        </w:rPr>
        <w:t xml:space="preserve">, the Library must first confirm that all owners of copyright content within your NTRO have given </w:t>
      </w:r>
      <w:r w:rsidRPr="00D755D5">
        <w:rPr>
          <w:rFonts w:asciiTheme="minorHAnsi" w:eastAsia="Times New Roman" w:hAnsiTheme="minorHAnsi" w:cstheme="minorHAnsi"/>
          <w:szCs w:val="22"/>
        </w:rPr>
        <w:t xml:space="preserve">a permanent, royalty free, irrevocable, non-exclusive, worldwide licence to include the materials in your output.  </w:t>
      </w:r>
    </w:p>
    <w:p w14:paraId="4AFFFB62" w14:textId="77777777" w:rsidR="00EA5915" w:rsidRPr="00D755D5" w:rsidRDefault="00EA5915" w:rsidP="00EA5915">
      <w:pPr>
        <w:spacing w:after="0" w:line="240" w:lineRule="auto"/>
        <w:ind w:right="11" w:hanging="10"/>
        <w:rPr>
          <w:rFonts w:asciiTheme="minorHAnsi" w:hAnsiTheme="minorHAnsi" w:cstheme="minorHAnsi"/>
          <w:szCs w:val="22"/>
        </w:rPr>
      </w:pPr>
      <w:r w:rsidRPr="00D755D5">
        <w:rPr>
          <w:rFonts w:asciiTheme="minorHAnsi" w:eastAsia="Times New Roman" w:hAnsiTheme="minorHAnsi" w:cstheme="minorHAnsi"/>
          <w:szCs w:val="22"/>
        </w:rPr>
        <w:t>In the table below, please identify</w:t>
      </w:r>
      <w:r w:rsidRPr="00D755D5">
        <w:rPr>
          <w:rFonts w:asciiTheme="minorHAnsi" w:eastAsia="Times New Roman" w:hAnsiTheme="minorHAnsi" w:cstheme="minorHAnsi"/>
          <w:color w:val="231F20"/>
          <w:szCs w:val="22"/>
        </w:rPr>
        <w:t xml:space="preserve">; all copyright or proprietary material in your NTRO, details of the copyright owner, confirmation licence to include materials given and date received.  If you need more entries, add to the table as required. Alternately, if you have completed a copyright log as part of the copyright management process, please attached it to this form.  </w:t>
      </w:r>
    </w:p>
    <w:p w14:paraId="595BC780" w14:textId="77777777" w:rsidR="00EA5915" w:rsidRPr="00D755D5" w:rsidRDefault="00EA5915" w:rsidP="00EA5915">
      <w:pPr>
        <w:spacing w:after="0" w:line="240" w:lineRule="auto"/>
        <w:ind w:left="131" w:right="11" w:hanging="10"/>
        <w:rPr>
          <w:rFonts w:asciiTheme="minorHAnsi" w:eastAsia="Times New Roman" w:hAnsiTheme="minorHAnsi" w:cstheme="minorHAnsi"/>
          <w:color w:val="231F20"/>
          <w:szCs w:val="22"/>
        </w:rPr>
      </w:pPr>
    </w:p>
    <w:tbl>
      <w:tblPr>
        <w:tblStyle w:val="TableGrid"/>
        <w:tblW w:w="9062" w:type="dxa"/>
        <w:tblInd w:w="5" w:type="dxa"/>
        <w:tblCellMar>
          <w:top w:w="46" w:type="dxa"/>
          <w:left w:w="108" w:type="dxa"/>
          <w:right w:w="115" w:type="dxa"/>
        </w:tblCellMar>
        <w:tblLook w:val="04A0" w:firstRow="1" w:lastRow="0" w:firstColumn="1" w:lastColumn="0" w:noHBand="0" w:noVBand="1"/>
      </w:tblPr>
      <w:tblGrid>
        <w:gridCol w:w="2825"/>
        <w:gridCol w:w="2977"/>
        <w:gridCol w:w="1559"/>
        <w:gridCol w:w="1701"/>
      </w:tblGrid>
      <w:tr w:rsidR="00EA5915" w:rsidRPr="00D755D5" w14:paraId="739288ED" w14:textId="77777777" w:rsidTr="00EA5915">
        <w:trPr>
          <w:trHeight w:val="403"/>
        </w:trPr>
        <w:tc>
          <w:tcPr>
            <w:tcW w:w="2825" w:type="dxa"/>
            <w:tcBorders>
              <w:top w:val="single" w:sz="4" w:space="0" w:color="000000"/>
              <w:left w:val="single" w:sz="4" w:space="0" w:color="000000"/>
              <w:bottom w:val="single" w:sz="4" w:space="0" w:color="000000"/>
              <w:right w:val="single" w:sz="4" w:space="0" w:color="000000"/>
            </w:tcBorders>
          </w:tcPr>
          <w:p w14:paraId="31015EBB" w14:textId="77777777" w:rsidR="00EA5915" w:rsidRPr="00D755D5" w:rsidRDefault="00EA5915" w:rsidP="00EA5915">
            <w:pPr>
              <w:ind w:left="154"/>
              <w:rPr>
                <w:rFonts w:asciiTheme="minorHAnsi" w:eastAsia="Cambria" w:hAnsiTheme="minorHAnsi" w:cstheme="minorHAnsi"/>
                <w:b/>
                <w:sz w:val="22"/>
                <w:szCs w:val="22"/>
              </w:rPr>
            </w:pPr>
            <w:r w:rsidRPr="00D755D5">
              <w:rPr>
                <w:rFonts w:asciiTheme="minorHAnsi" w:eastAsia="Cambria" w:hAnsiTheme="minorHAnsi" w:cstheme="minorHAnsi"/>
                <w:b/>
                <w:sz w:val="22"/>
                <w:szCs w:val="22"/>
              </w:rPr>
              <w:t xml:space="preserve">Material Type  </w:t>
            </w:r>
          </w:p>
          <w:p w14:paraId="5D55CC55" w14:textId="77777777" w:rsidR="00EA5915" w:rsidRPr="00D755D5" w:rsidRDefault="00EA5915" w:rsidP="00EA5915">
            <w:pPr>
              <w:rPr>
                <w:rFonts w:asciiTheme="minorHAnsi" w:hAnsiTheme="minorHAnsi" w:cstheme="minorHAnsi"/>
                <w:sz w:val="22"/>
                <w:szCs w:val="22"/>
              </w:rPr>
            </w:pPr>
          </w:p>
          <w:p w14:paraId="251E1691" w14:textId="6EBCD575" w:rsidR="00E34DC6" w:rsidRPr="00D755D5" w:rsidRDefault="00E34DC6" w:rsidP="00EA5915">
            <w:pPr>
              <w:rPr>
                <w:rFonts w:asciiTheme="minorHAnsi" w:hAnsiTheme="minorHAnsi" w:cstheme="minorHAnsi"/>
                <w:sz w:val="22"/>
                <w:szCs w:val="22"/>
              </w:rPr>
            </w:pPr>
          </w:p>
        </w:tc>
        <w:tc>
          <w:tcPr>
            <w:tcW w:w="2977" w:type="dxa"/>
            <w:tcBorders>
              <w:top w:val="single" w:sz="4" w:space="0" w:color="000000"/>
              <w:left w:val="single" w:sz="4" w:space="0" w:color="000000"/>
              <w:bottom w:val="single" w:sz="4" w:space="0" w:color="000000"/>
              <w:right w:val="single" w:sz="4" w:space="0" w:color="000000"/>
            </w:tcBorders>
          </w:tcPr>
          <w:p w14:paraId="1AD81692" w14:textId="77777777" w:rsidR="00EA5915" w:rsidRPr="00D755D5" w:rsidRDefault="00EA5915" w:rsidP="00590BDE">
            <w:pPr>
              <w:rPr>
                <w:rFonts w:asciiTheme="minorHAnsi" w:eastAsia="Cambria" w:hAnsiTheme="minorHAnsi" w:cstheme="minorHAnsi"/>
                <w:b/>
                <w:color w:val="231F20"/>
                <w:sz w:val="22"/>
                <w:szCs w:val="22"/>
              </w:rPr>
            </w:pPr>
            <w:r w:rsidRPr="00D755D5">
              <w:rPr>
                <w:rFonts w:asciiTheme="minorHAnsi" w:eastAsia="Cambria" w:hAnsiTheme="minorHAnsi" w:cstheme="minorHAnsi"/>
                <w:b/>
                <w:color w:val="231F20"/>
                <w:sz w:val="22"/>
                <w:szCs w:val="22"/>
              </w:rPr>
              <w:t>Name and contact details of original copyright owner</w:t>
            </w:r>
          </w:p>
          <w:p w14:paraId="0E547320" w14:textId="6FC2AF9D" w:rsidR="00EF324D" w:rsidRPr="00D755D5" w:rsidRDefault="00EF324D" w:rsidP="00590BDE">
            <w:pPr>
              <w:rPr>
                <w:rFonts w:asciiTheme="minorHAnsi" w:eastAsia="Cambria" w:hAnsiTheme="minorHAnsi" w:cstheme="minorHAnsi"/>
                <w:b/>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58D139D0" w14:textId="77777777" w:rsidR="00EA5915" w:rsidRPr="00D755D5" w:rsidRDefault="00EA5915" w:rsidP="00EA5915">
            <w:pPr>
              <w:ind w:left="145"/>
              <w:rPr>
                <w:rFonts w:asciiTheme="minorHAnsi" w:hAnsiTheme="minorHAnsi" w:cstheme="minorHAnsi"/>
                <w:sz w:val="22"/>
                <w:szCs w:val="22"/>
              </w:rPr>
            </w:pPr>
            <w:r w:rsidRPr="00D755D5">
              <w:rPr>
                <w:rFonts w:asciiTheme="minorHAnsi" w:eastAsia="Cambria" w:hAnsiTheme="minorHAnsi" w:cstheme="minorHAnsi"/>
                <w:b/>
                <w:color w:val="231F20"/>
                <w:sz w:val="22"/>
                <w:szCs w:val="22"/>
              </w:rPr>
              <w:t>Owner has provided their licence to include</w:t>
            </w:r>
          </w:p>
          <w:p w14:paraId="6DA3BA53" w14:textId="77777777" w:rsidR="00EA5915" w:rsidRPr="00D755D5" w:rsidRDefault="00EA5915" w:rsidP="00EA5915">
            <w:pPr>
              <w:ind w:left="145"/>
              <w:rPr>
                <w:rFonts w:asciiTheme="minorHAnsi" w:hAnsiTheme="minorHAnsi" w:cstheme="minorHAnsi"/>
                <w:sz w:val="22"/>
                <w:szCs w:val="22"/>
              </w:rPr>
            </w:pPr>
            <w:r w:rsidRPr="00D755D5">
              <w:rPr>
                <w:rFonts w:asciiTheme="minorHAnsi" w:eastAsia="Cambria" w:hAnsiTheme="minorHAnsi" w:cstheme="minorHAnsi"/>
                <w:b/>
                <w:color w:val="231F20"/>
                <w:sz w:val="22"/>
                <w:szCs w:val="22"/>
              </w:rPr>
              <w:t>materials in your</w:t>
            </w:r>
            <w:r w:rsidRPr="00D755D5">
              <w:rPr>
                <w:rFonts w:asciiTheme="minorHAnsi" w:hAnsiTheme="minorHAnsi" w:cstheme="minorHAnsi"/>
                <w:sz w:val="22"/>
                <w:szCs w:val="22"/>
              </w:rPr>
              <w:t xml:space="preserve"> </w:t>
            </w:r>
            <w:r w:rsidRPr="00D755D5">
              <w:rPr>
                <w:rFonts w:asciiTheme="minorHAnsi" w:eastAsia="Cambria" w:hAnsiTheme="minorHAnsi" w:cstheme="minorHAnsi"/>
                <w:b/>
                <w:color w:val="231F20"/>
                <w:sz w:val="22"/>
                <w:szCs w:val="22"/>
              </w:rPr>
              <w:t>NTRO</w:t>
            </w:r>
          </w:p>
        </w:tc>
        <w:tc>
          <w:tcPr>
            <w:tcW w:w="1701" w:type="dxa"/>
            <w:tcBorders>
              <w:top w:val="single" w:sz="4" w:space="0" w:color="000000"/>
              <w:left w:val="single" w:sz="4" w:space="0" w:color="000000"/>
              <w:bottom w:val="single" w:sz="4" w:space="0" w:color="000000"/>
              <w:right w:val="single" w:sz="4" w:space="0" w:color="000000"/>
            </w:tcBorders>
          </w:tcPr>
          <w:p w14:paraId="3D2FF338" w14:textId="77777777" w:rsidR="00EA5915" w:rsidRPr="00D755D5" w:rsidRDefault="00EA5915" w:rsidP="00590BDE">
            <w:pPr>
              <w:rPr>
                <w:rFonts w:asciiTheme="minorHAnsi" w:eastAsia="Cambria" w:hAnsiTheme="minorHAnsi" w:cstheme="minorHAnsi"/>
                <w:b/>
                <w:sz w:val="22"/>
                <w:szCs w:val="22"/>
              </w:rPr>
            </w:pPr>
            <w:r w:rsidRPr="00D755D5">
              <w:rPr>
                <w:rFonts w:asciiTheme="minorHAnsi" w:eastAsia="Cambria" w:hAnsiTheme="minorHAnsi" w:cstheme="minorHAnsi"/>
                <w:b/>
                <w:color w:val="231F20"/>
                <w:sz w:val="22"/>
                <w:szCs w:val="22"/>
              </w:rPr>
              <w:t>Date licence given</w:t>
            </w:r>
          </w:p>
        </w:tc>
      </w:tr>
      <w:tr w:rsidR="00EA5915" w:rsidRPr="00D755D5" w14:paraId="0EBAD6D7" w14:textId="77777777" w:rsidTr="00EA5915">
        <w:trPr>
          <w:trHeight w:val="577"/>
        </w:trPr>
        <w:tc>
          <w:tcPr>
            <w:tcW w:w="2825" w:type="dxa"/>
            <w:tcBorders>
              <w:top w:val="single" w:sz="4" w:space="0" w:color="000000"/>
              <w:left w:val="single" w:sz="4" w:space="0" w:color="000000"/>
              <w:bottom w:val="single" w:sz="4" w:space="0" w:color="000000"/>
              <w:right w:val="single" w:sz="4" w:space="0" w:color="000000"/>
            </w:tcBorders>
          </w:tcPr>
          <w:p w14:paraId="579BE747" w14:textId="3478AE25" w:rsidR="00EA5915" w:rsidRPr="00D755D5" w:rsidRDefault="00EF324D" w:rsidP="00590BDE">
            <w:pPr>
              <w:rPr>
                <w:rFonts w:asciiTheme="minorHAnsi" w:hAnsiTheme="minorHAnsi" w:cstheme="minorHAnsi"/>
                <w:sz w:val="22"/>
                <w:szCs w:val="22"/>
              </w:rPr>
            </w:pPr>
            <w:r w:rsidRPr="00D755D5">
              <w:rPr>
                <w:rFonts w:asciiTheme="minorHAnsi" w:hAnsiTheme="minorHAnsi" w:cstheme="minorHAnsi"/>
                <w:sz w:val="22"/>
                <w:szCs w:val="22"/>
              </w:rPr>
              <w:t>Photographs and screen shots</w:t>
            </w:r>
          </w:p>
        </w:tc>
        <w:tc>
          <w:tcPr>
            <w:tcW w:w="2977" w:type="dxa"/>
            <w:tcBorders>
              <w:top w:val="single" w:sz="4" w:space="0" w:color="000000"/>
              <w:left w:val="single" w:sz="4" w:space="0" w:color="000000"/>
              <w:bottom w:val="single" w:sz="4" w:space="0" w:color="000000"/>
              <w:right w:val="single" w:sz="4" w:space="0" w:color="000000"/>
            </w:tcBorders>
          </w:tcPr>
          <w:p w14:paraId="13048050" w14:textId="298D5B9D" w:rsidR="00EA5915" w:rsidRPr="00D755D5" w:rsidRDefault="00EF324D" w:rsidP="00590BDE">
            <w:pPr>
              <w:rPr>
                <w:rFonts w:asciiTheme="minorHAnsi" w:hAnsiTheme="minorHAnsi" w:cstheme="minorHAnsi"/>
                <w:sz w:val="22"/>
                <w:szCs w:val="22"/>
              </w:rPr>
            </w:pPr>
            <w:r w:rsidRPr="00D755D5">
              <w:rPr>
                <w:rFonts w:asciiTheme="minorHAnsi" w:hAnsiTheme="minorHAnsi" w:cstheme="minorHAnsi"/>
                <w:sz w:val="22"/>
                <w:szCs w:val="22"/>
              </w:rPr>
              <w:t>Marni Stuart</w:t>
            </w:r>
          </w:p>
        </w:tc>
        <w:tc>
          <w:tcPr>
            <w:tcW w:w="1559" w:type="dxa"/>
            <w:tcBorders>
              <w:top w:val="single" w:sz="4" w:space="0" w:color="000000"/>
              <w:left w:val="single" w:sz="4" w:space="0" w:color="000000"/>
              <w:bottom w:val="single" w:sz="4" w:space="0" w:color="000000"/>
              <w:right w:val="single" w:sz="4" w:space="0" w:color="000000"/>
            </w:tcBorders>
          </w:tcPr>
          <w:p w14:paraId="2EBB37A8" w14:textId="5CD60050" w:rsidR="00EA5915" w:rsidRPr="00D755D5" w:rsidRDefault="00EA5915" w:rsidP="00EA5915">
            <w:pPr>
              <w:jc w:val="center"/>
              <w:rPr>
                <w:rFonts w:asciiTheme="minorHAnsi" w:hAnsiTheme="minorHAnsi" w:cstheme="minorHAnsi"/>
                <w:sz w:val="22"/>
                <w:szCs w:val="22"/>
              </w:rPr>
            </w:pPr>
            <w:r w:rsidRPr="00D755D5">
              <w:rPr>
                <w:rFonts w:asciiTheme="minorHAnsi" w:hAnsiTheme="minorHAnsi" w:cstheme="minorHAnsi"/>
                <w:sz w:val="22"/>
                <w:szCs w:val="22"/>
              </w:rPr>
              <w:t xml:space="preserve">Yes   </w:t>
            </w:r>
            <w:sdt>
              <w:sdtPr>
                <w:rPr>
                  <w:rFonts w:asciiTheme="minorHAnsi" w:hAnsiTheme="minorHAnsi" w:cstheme="minorHAnsi"/>
                  <w:szCs w:val="22"/>
                </w:rPr>
                <w:id w:val="-843010846"/>
                <w14:checkbox>
                  <w14:checked w14:val="1"/>
                  <w14:checkedState w14:val="2612" w14:font="MS Gothic"/>
                  <w14:uncheckedState w14:val="2610" w14:font="MS Gothic"/>
                </w14:checkbox>
              </w:sdtPr>
              <w:sdtContent>
                <w:r w:rsidR="00EF324D" w:rsidRPr="00D755D5">
                  <w:rPr>
                    <w:rFonts w:ascii="MS Gothic" w:eastAsia="MS Gothic" w:hAnsi="MS Gothic" w:cstheme="minorHAnsi" w:hint="eastAsia"/>
                    <w:sz w:val="22"/>
                    <w:szCs w:val="22"/>
                  </w:rPr>
                  <w:t>☒</w:t>
                </w:r>
              </w:sdtContent>
            </w:sdt>
          </w:p>
        </w:tc>
        <w:tc>
          <w:tcPr>
            <w:tcW w:w="1701" w:type="dxa"/>
            <w:tcBorders>
              <w:top w:val="single" w:sz="4" w:space="0" w:color="000000"/>
              <w:left w:val="single" w:sz="4" w:space="0" w:color="000000"/>
              <w:bottom w:val="single" w:sz="4" w:space="0" w:color="000000"/>
              <w:right w:val="single" w:sz="4" w:space="0" w:color="000000"/>
            </w:tcBorders>
          </w:tcPr>
          <w:p w14:paraId="5F530384" w14:textId="74CDCFA0" w:rsidR="00EA5915" w:rsidRPr="00D755D5" w:rsidRDefault="00EF324D" w:rsidP="00590BDE">
            <w:pPr>
              <w:rPr>
                <w:rFonts w:asciiTheme="minorHAnsi" w:hAnsiTheme="minorHAnsi" w:cstheme="minorHAnsi"/>
                <w:sz w:val="22"/>
                <w:szCs w:val="22"/>
              </w:rPr>
            </w:pPr>
            <w:r w:rsidRPr="00D755D5">
              <w:rPr>
                <w:rFonts w:asciiTheme="minorHAnsi" w:hAnsiTheme="minorHAnsi" w:cstheme="minorHAnsi"/>
                <w:sz w:val="22"/>
                <w:szCs w:val="22"/>
              </w:rPr>
              <w:t>29 October 2021</w:t>
            </w:r>
          </w:p>
        </w:tc>
      </w:tr>
      <w:tr w:rsidR="00EF324D" w:rsidRPr="00D755D5" w14:paraId="4FED56A5" w14:textId="77777777" w:rsidTr="00EA5915">
        <w:trPr>
          <w:trHeight w:val="577"/>
        </w:trPr>
        <w:tc>
          <w:tcPr>
            <w:tcW w:w="2825" w:type="dxa"/>
            <w:tcBorders>
              <w:top w:val="single" w:sz="4" w:space="0" w:color="000000"/>
              <w:left w:val="single" w:sz="4" w:space="0" w:color="000000"/>
              <w:bottom w:val="single" w:sz="4" w:space="0" w:color="000000"/>
              <w:right w:val="single" w:sz="4" w:space="0" w:color="000000"/>
            </w:tcBorders>
          </w:tcPr>
          <w:p w14:paraId="44270D5D" w14:textId="64C59B8B" w:rsidR="00EF324D" w:rsidRPr="00D755D5" w:rsidRDefault="00EF324D" w:rsidP="00590BDE">
            <w:pPr>
              <w:rPr>
                <w:rFonts w:asciiTheme="minorHAnsi" w:hAnsiTheme="minorHAnsi" w:cstheme="minorHAnsi"/>
                <w:sz w:val="22"/>
                <w:szCs w:val="22"/>
              </w:rPr>
            </w:pPr>
          </w:p>
        </w:tc>
        <w:tc>
          <w:tcPr>
            <w:tcW w:w="2977" w:type="dxa"/>
            <w:tcBorders>
              <w:top w:val="single" w:sz="4" w:space="0" w:color="000000"/>
              <w:left w:val="single" w:sz="4" w:space="0" w:color="000000"/>
              <w:bottom w:val="single" w:sz="4" w:space="0" w:color="000000"/>
              <w:right w:val="single" w:sz="4" w:space="0" w:color="000000"/>
            </w:tcBorders>
          </w:tcPr>
          <w:p w14:paraId="293881CD" w14:textId="3344783D" w:rsidR="00EF324D" w:rsidRPr="00D755D5" w:rsidRDefault="00EF324D" w:rsidP="00590BDE">
            <w:pPr>
              <w:rPr>
                <w:rFonts w:asciiTheme="minorHAnsi" w:hAnsiTheme="minorHAnsi" w:cstheme="minorHAns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77D86737" w14:textId="1C0853DD" w:rsidR="00EF324D" w:rsidRPr="00D755D5" w:rsidRDefault="00EF324D" w:rsidP="00EA5915">
            <w:pPr>
              <w:jc w:val="center"/>
              <w:rPr>
                <w:rFonts w:asciiTheme="minorHAnsi" w:hAnsiTheme="minorHAnsi" w:cstheme="minorHAnsi"/>
                <w:sz w:val="22"/>
                <w:szCs w:val="22"/>
              </w:rPr>
            </w:pPr>
            <w:r w:rsidRPr="00D755D5">
              <w:rPr>
                <w:rFonts w:asciiTheme="minorHAnsi" w:hAnsiTheme="minorHAnsi" w:cstheme="minorHAnsi"/>
                <w:sz w:val="22"/>
                <w:szCs w:val="22"/>
              </w:rPr>
              <w:t xml:space="preserve">Yes   </w:t>
            </w:r>
            <w:sdt>
              <w:sdtPr>
                <w:rPr>
                  <w:rFonts w:asciiTheme="minorHAnsi" w:hAnsiTheme="minorHAnsi" w:cstheme="minorHAnsi"/>
                  <w:szCs w:val="22"/>
                </w:rPr>
                <w:id w:val="-235942163"/>
                <w14:checkbox>
                  <w14:checked w14:val="1"/>
                  <w14:checkedState w14:val="2612" w14:font="MS Gothic"/>
                  <w14:uncheckedState w14:val="2610" w14:font="MS Gothic"/>
                </w14:checkbox>
              </w:sdtPr>
              <w:sdtContent>
                <w:r w:rsidRPr="00D755D5">
                  <w:rPr>
                    <w:rFonts w:ascii="MS Gothic" w:eastAsia="MS Gothic" w:hAnsi="MS Gothic" w:cstheme="minorHAnsi" w:hint="eastAsia"/>
                    <w:sz w:val="22"/>
                    <w:szCs w:val="22"/>
                  </w:rPr>
                  <w:t>☒</w:t>
                </w:r>
              </w:sdtContent>
            </w:sdt>
          </w:p>
        </w:tc>
        <w:tc>
          <w:tcPr>
            <w:tcW w:w="1701" w:type="dxa"/>
            <w:tcBorders>
              <w:top w:val="single" w:sz="4" w:space="0" w:color="000000"/>
              <w:left w:val="single" w:sz="4" w:space="0" w:color="000000"/>
              <w:bottom w:val="single" w:sz="4" w:space="0" w:color="000000"/>
              <w:right w:val="single" w:sz="4" w:space="0" w:color="000000"/>
            </w:tcBorders>
          </w:tcPr>
          <w:p w14:paraId="43FCAFB4" w14:textId="7805137F" w:rsidR="00EF324D" w:rsidRPr="00D755D5" w:rsidRDefault="00EF324D" w:rsidP="00590BDE">
            <w:pPr>
              <w:rPr>
                <w:rFonts w:asciiTheme="minorHAnsi" w:hAnsiTheme="minorHAnsi" w:cstheme="minorHAnsi"/>
                <w:sz w:val="22"/>
                <w:szCs w:val="22"/>
              </w:rPr>
            </w:pPr>
            <w:r w:rsidRPr="00D755D5">
              <w:rPr>
                <w:rFonts w:asciiTheme="minorHAnsi" w:hAnsiTheme="minorHAnsi" w:cstheme="minorHAnsi"/>
                <w:sz w:val="22"/>
                <w:szCs w:val="22"/>
              </w:rPr>
              <w:t>29 October 2021</w:t>
            </w:r>
          </w:p>
        </w:tc>
      </w:tr>
    </w:tbl>
    <w:p w14:paraId="30D0C18F" w14:textId="77777777" w:rsidR="00EA5915" w:rsidRPr="00D755D5" w:rsidRDefault="00EA5915" w:rsidP="00EA5915">
      <w:pPr>
        <w:spacing w:after="0" w:line="240" w:lineRule="auto"/>
        <w:ind w:left="-5" w:hanging="10"/>
        <w:rPr>
          <w:rFonts w:asciiTheme="minorHAnsi" w:eastAsia="Cambria" w:hAnsiTheme="minorHAnsi" w:cstheme="minorHAnsi"/>
          <w:i/>
          <w:szCs w:val="22"/>
        </w:rPr>
      </w:pPr>
      <w:r w:rsidRPr="00D755D5">
        <w:rPr>
          <w:rFonts w:asciiTheme="minorHAnsi" w:eastAsia="Cambria" w:hAnsiTheme="minorHAnsi" w:cstheme="minorHAnsi"/>
          <w:i/>
          <w:szCs w:val="22"/>
        </w:rPr>
        <w:t xml:space="preserve">Include any further locations by inserting a new row </w:t>
      </w:r>
    </w:p>
    <w:p w14:paraId="539E616A" w14:textId="77777777" w:rsidR="006C3CED" w:rsidRPr="00D755D5" w:rsidRDefault="006C3CED">
      <w:pPr>
        <w:rPr>
          <w:rFonts w:asciiTheme="minorHAnsi" w:hAnsiTheme="minorHAnsi" w:cstheme="minorHAnsi"/>
          <w:b/>
          <w:szCs w:val="22"/>
        </w:rPr>
      </w:pPr>
      <w:r w:rsidRPr="00D755D5">
        <w:rPr>
          <w:rFonts w:asciiTheme="minorHAnsi" w:hAnsiTheme="minorHAnsi" w:cstheme="minorHAnsi"/>
          <w:b/>
          <w:szCs w:val="22"/>
        </w:rPr>
        <w:br w:type="page"/>
      </w:r>
    </w:p>
    <w:p w14:paraId="7DD6BF3E" w14:textId="77777777" w:rsidR="00EA5915" w:rsidRPr="00D755D5" w:rsidRDefault="00EA5915" w:rsidP="00EA5915">
      <w:pPr>
        <w:pStyle w:val="Heading1"/>
        <w:spacing w:line="240" w:lineRule="auto"/>
        <w:ind w:right="234"/>
        <w:jc w:val="center"/>
        <w:rPr>
          <w:rFonts w:asciiTheme="minorHAnsi" w:hAnsiTheme="minorHAnsi" w:cstheme="minorHAnsi"/>
          <w:szCs w:val="22"/>
        </w:rPr>
      </w:pPr>
      <w:r w:rsidRPr="00D755D5">
        <w:rPr>
          <w:rFonts w:asciiTheme="minorHAnsi" w:hAnsiTheme="minorHAnsi" w:cstheme="minorHAnsi"/>
          <w:szCs w:val="22"/>
        </w:rPr>
        <w:lastRenderedPageBreak/>
        <w:t>Non-Traditional Research Output – Research Statement</w:t>
      </w:r>
    </w:p>
    <w:p w14:paraId="3273A928" w14:textId="77777777" w:rsidR="00EA5915" w:rsidRPr="00D755D5" w:rsidRDefault="00EA5915" w:rsidP="00EA5915">
      <w:pPr>
        <w:spacing w:after="0" w:line="240" w:lineRule="auto"/>
        <w:rPr>
          <w:rFonts w:asciiTheme="minorHAnsi" w:hAnsiTheme="minorHAnsi" w:cstheme="minorHAnsi"/>
          <w:szCs w:val="22"/>
        </w:rPr>
      </w:pPr>
      <w:r w:rsidRPr="00D755D5">
        <w:rPr>
          <w:rFonts w:asciiTheme="minorHAnsi" w:hAnsiTheme="minorHAnsi" w:cstheme="minorHAnsi"/>
          <w:szCs w:val="22"/>
        </w:rPr>
        <w:t>Please complete your research statement for your Non-traditional Research Output in the box below. Please label the three required sections: Research Background (RB), Research Contribution (RC) and Research Significance (RS).</w:t>
      </w:r>
    </w:p>
    <w:p w14:paraId="1A2D3249" w14:textId="77777777" w:rsidR="00EA5915" w:rsidRPr="00D755D5" w:rsidRDefault="00EA5915" w:rsidP="00EA5915">
      <w:pPr>
        <w:spacing w:after="0" w:line="240" w:lineRule="auto"/>
        <w:rPr>
          <w:rFonts w:asciiTheme="minorHAnsi" w:hAnsiTheme="minorHAnsi" w:cstheme="minorHAnsi"/>
          <w:szCs w:val="22"/>
        </w:rPr>
      </w:pPr>
    </w:p>
    <w:tbl>
      <w:tblPr>
        <w:tblStyle w:val="TableGrid"/>
        <w:tblW w:w="8921" w:type="dxa"/>
        <w:tblInd w:w="5" w:type="dxa"/>
        <w:tblCellMar>
          <w:top w:w="46" w:type="dxa"/>
          <w:left w:w="108" w:type="dxa"/>
          <w:right w:w="115" w:type="dxa"/>
        </w:tblCellMar>
        <w:tblLook w:val="04A0" w:firstRow="1" w:lastRow="0" w:firstColumn="1" w:lastColumn="0" w:noHBand="0" w:noVBand="1"/>
      </w:tblPr>
      <w:tblGrid>
        <w:gridCol w:w="8921"/>
      </w:tblGrid>
      <w:tr w:rsidR="00EA5915" w:rsidRPr="00D755D5" w14:paraId="5A9A15DD" w14:textId="77777777" w:rsidTr="00EA5915">
        <w:trPr>
          <w:trHeight w:val="576"/>
        </w:trPr>
        <w:tc>
          <w:tcPr>
            <w:tcW w:w="8921" w:type="dxa"/>
            <w:tcBorders>
              <w:top w:val="single" w:sz="4" w:space="0" w:color="000000"/>
              <w:left w:val="single" w:sz="4" w:space="0" w:color="000000"/>
              <w:bottom w:val="single" w:sz="4" w:space="0" w:color="000000"/>
              <w:right w:val="single" w:sz="4" w:space="0" w:color="000000"/>
            </w:tcBorders>
          </w:tcPr>
          <w:p w14:paraId="69097A9D" w14:textId="77777777" w:rsidR="000E0A31" w:rsidRPr="00D755D5" w:rsidRDefault="000E0A31" w:rsidP="000E0A31">
            <w:pPr>
              <w:rPr>
                <w:color w:val="000000" w:themeColor="text1"/>
                <w:sz w:val="22"/>
                <w:szCs w:val="22"/>
              </w:rPr>
            </w:pPr>
            <w:r w:rsidRPr="00D755D5">
              <w:rPr>
                <w:color w:val="000000" w:themeColor="text1"/>
                <w:sz w:val="22"/>
                <w:szCs w:val="22"/>
              </w:rPr>
              <w:t>RB</w:t>
            </w:r>
          </w:p>
          <w:p w14:paraId="2BB1D9D7" w14:textId="30A0DA1B" w:rsidR="000E0A31" w:rsidRPr="00D755D5" w:rsidRDefault="000E0A31" w:rsidP="000E0A31">
            <w:pPr>
              <w:rPr>
                <w:color w:val="000000" w:themeColor="text1"/>
                <w:sz w:val="22"/>
                <w:szCs w:val="22"/>
              </w:rPr>
            </w:pPr>
            <w:r w:rsidRPr="00D755D5">
              <w:rPr>
                <w:color w:val="000000" w:themeColor="text1"/>
                <w:sz w:val="22"/>
                <w:szCs w:val="22"/>
              </w:rPr>
              <w:t>This project sits within</w:t>
            </w:r>
            <w:r w:rsidR="009B53BE" w:rsidRPr="00D755D5">
              <w:rPr>
                <w:color w:val="000000" w:themeColor="text1"/>
                <w:sz w:val="22"/>
                <w:szCs w:val="22"/>
              </w:rPr>
              <w:t xml:space="preserve"> the fields of</w:t>
            </w:r>
            <w:r w:rsidRPr="00D755D5">
              <w:rPr>
                <w:color w:val="000000" w:themeColor="text1"/>
                <w:sz w:val="22"/>
                <w:szCs w:val="22"/>
              </w:rPr>
              <w:t xml:space="preserve"> ecology, conservation, and design. </w:t>
            </w:r>
          </w:p>
          <w:p w14:paraId="25DC0255" w14:textId="04522AC5" w:rsidR="00711097" w:rsidRPr="00D755D5" w:rsidRDefault="00711097" w:rsidP="000E0A31">
            <w:pPr>
              <w:rPr>
                <w:color w:val="000000" w:themeColor="text1"/>
                <w:sz w:val="22"/>
                <w:szCs w:val="22"/>
              </w:rPr>
            </w:pPr>
          </w:p>
          <w:p w14:paraId="4B0492A1" w14:textId="2C1DAD25" w:rsidR="00711097" w:rsidRPr="00D755D5" w:rsidRDefault="00711097" w:rsidP="00D80D33">
            <w:pPr>
              <w:rPr>
                <w:color w:val="000000" w:themeColor="text1"/>
                <w:sz w:val="22"/>
                <w:szCs w:val="22"/>
                <w:lang w:val="en-GB"/>
              </w:rPr>
            </w:pPr>
            <w:r w:rsidRPr="00D755D5">
              <w:rPr>
                <w:color w:val="000000" w:themeColor="text1"/>
                <w:sz w:val="22"/>
                <w:szCs w:val="22"/>
              </w:rPr>
              <w:t xml:space="preserve">The work explores the method of walking as inspiration for </w:t>
            </w:r>
            <w:r w:rsidR="006013F5" w:rsidRPr="00D755D5">
              <w:rPr>
                <w:color w:val="000000" w:themeColor="text1"/>
                <w:sz w:val="22"/>
                <w:szCs w:val="22"/>
              </w:rPr>
              <w:t>creation</w:t>
            </w:r>
            <w:r w:rsidRPr="00D755D5">
              <w:rPr>
                <w:color w:val="000000" w:themeColor="text1"/>
                <w:sz w:val="22"/>
                <w:szCs w:val="22"/>
              </w:rPr>
              <w:t xml:space="preserve"> and </w:t>
            </w:r>
            <w:r w:rsidR="006013F5" w:rsidRPr="00D755D5">
              <w:rPr>
                <w:color w:val="000000" w:themeColor="text1"/>
                <w:sz w:val="22"/>
                <w:szCs w:val="22"/>
              </w:rPr>
              <w:t xml:space="preserve">means for the transition from space to place through the </w:t>
            </w:r>
            <w:r w:rsidR="006013F5" w:rsidRPr="00D755D5">
              <w:rPr>
                <w:rFonts w:eastAsiaTheme="minorHAnsi"/>
                <w:sz w:val="22"/>
                <w:szCs w:val="22"/>
                <w:lang w:val="en-GB" w:eastAsia="en-US"/>
              </w:rPr>
              <w:t xml:space="preserve">kinaesthetic senses. Tuan </w:t>
            </w:r>
            <w:r w:rsidR="006811E2" w:rsidRPr="00D755D5">
              <w:rPr>
                <w:rFonts w:eastAsiaTheme="minorHAnsi"/>
                <w:sz w:val="22"/>
                <w:szCs w:val="22"/>
                <w:lang w:val="en-GB" w:eastAsia="en-US"/>
              </w:rPr>
              <w:t>(1977, p18)</w:t>
            </w:r>
            <w:r w:rsidR="006811E2" w:rsidRPr="00D755D5">
              <w:rPr>
                <w:color w:val="000000" w:themeColor="text1"/>
                <w:sz w:val="22"/>
                <w:szCs w:val="22"/>
                <w:lang w:val="en-GB"/>
              </w:rPr>
              <w:t xml:space="preserve">. </w:t>
            </w:r>
            <w:r w:rsidR="006811E2" w:rsidRPr="00D755D5">
              <w:rPr>
                <w:rFonts w:eastAsiaTheme="minorHAnsi"/>
                <w:sz w:val="22"/>
                <w:szCs w:val="22"/>
                <w:lang w:val="en-GB" w:eastAsia="en-US"/>
              </w:rPr>
              <w:t>supposes</w:t>
            </w:r>
            <w:r w:rsidR="006013F5" w:rsidRPr="00D755D5">
              <w:rPr>
                <w:rFonts w:eastAsiaTheme="minorHAnsi"/>
                <w:sz w:val="22"/>
                <w:szCs w:val="22"/>
                <w:lang w:val="en-GB" w:eastAsia="en-US"/>
              </w:rPr>
              <w:t xml:space="preserve"> it’s the interaction with the senses and the pause in movement for reflection that can aid the transition Lippard (1997, p.9) states that only through the addition of kinaesthetic memory of the lived experience, grounded in nature, that the transition can occur.</w:t>
            </w:r>
          </w:p>
          <w:p w14:paraId="2607A36A" w14:textId="77777777" w:rsidR="000E0A31" w:rsidRPr="00D755D5" w:rsidRDefault="000E0A31" w:rsidP="000E0A31">
            <w:pPr>
              <w:autoSpaceDE w:val="0"/>
              <w:autoSpaceDN w:val="0"/>
              <w:adjustRightInd w:val="0"/>
              <w:rPr>
                <w:color w:val="000000" w:themeColor="text1"/>
                <w:sz w:val="22"/>
                <w:szCs w:val="22"/>
              </w:rPr>
            </w:pPr>
          </w:p>
          <w:p w14:paraId="0E14EF74" w14:textId="6D5332E4" w:rsidR="000E0A31" w:rsidRPr="00D755D5" w:rsidRDefault="00B735BA" w:rsidP="000E0A31">
            <w:pPr>
              <w:autoSpaceDE w:val="0"/>
              <w:autoSpaceDN w:val="0"/>
              <w:adjustRightInd w:val="0"/>
              <w:rPr>
                <w:color w:val="000000" w:themeColor="text1"/>
                <w:sz w:val="22"/>
                <w:szCs w:val="22"/>
                <w:lang w:val="en-GB"/>
              </w:rPr>
            </w:pPr>
            <w:r w:rsidRPr="00D755D5">
              <w:rPr>
                <w:color w:val="000000" w:themeColor="text1"/>
                <w:sz w:val="22"/>
                <w:szCs w:val="22"/>
              </w:rPr>
              <w:t xml:space="preserve">This work emerges from </w:t>
            </w:r>
            <w:r w:rsidR="000E0A31" w:rsidRPr="00D755D5">
              <w:rPr>
                <w:color w:val="000000" w:themeColor="text1"/>
                <w:sz w:val="22"/>
                <w:szCs w:val="22"/>
              </w:rPr>
              <w:t>Stuart’s PhD research</w:t>
            </w:r>
            <w:r w:rsidRPr="00D755D5">
              <w:rPr>
                <w:color w:val="000000" w:themeColor="text1"/>
                <w:sz w:val="22"/>
                <w:szCs w:val="22"/>
              </w:rPr>
              <w:t xml:space="preserve"> asking</w:t>
            </w:r>
            <w:r w:rsidR="000E0A31" w:rsidRPr="00D755D5">
              <w:rPr>
                <w:color w:val="000000" w:themeColor="text1"/>
                <w:sz w:val="22"/>
                <w:szCs w:val="22"/>
              </w:rPr>
              <w:t>: How can botanical observation be used as an ecofeminist act of ecological activism?</w:t>
            </w:r>
          </w:p>
          <w:p w14:paraId="5432F5BA" w14:textId="77777777" w:rsidR="000E0A31" w:rsidRPr="00D755D5" w:rsidRDefault="000E0A31" w:rsidP="000E0A31">
            <w:pPr>
              <w:rPr>
                <w:color w:val="000000" w:themeColor="text1"/>
                <w:sz w:val="22"/>
                <w:szCs w:val="22"/>
              </w:rPr>
            </w:pPr>
          </w:p>
          <w:p w14:paraId="0D8E39CC" w14:textId="28830B06" w:rsidR="000E0A31" w:rsidRPr="00D755D5" w:rsidRDefault="000E0A31" w:rsidP="000E0A31">
            <w:pPr>
              <w:rPr>
                <w:color w:val="000000" w:themeColor="text1"/>
                <w:sz w:val="22"/>
                <w:szCs w:val="22"/>
              </w:rPr>
            </w:pPr>
            <w:r w:rsidRPr="00D755D5">
              <w:rPr>
                <w:color w:val="000000" w:themeColor="text1"/>
                <w:sz w:val="22"/>
                <w:szCs w:val="22"/>
              </w:rPr>
              <w:t>RC</w:t>
            </w:r>
          </w:p>
          <w:p w14:paraId="051C6A8C" w14:textId="32DC85F4" w:rsidR="00EF324D" w:rsidRPr="00D755D5" w:rsidRDefault="00EF324D" w:rsidP="000E0A31">
            <w:pPr>
              <w:rPr>
                <w:i/>
                <w:iCs/>
                <w:color w:val="000000" w:themeColor="text1"/>
                <w:sz w:val="22"/>
                <w:szCs w:val="22"/>
              </w:rPr>
            </w:pPr>
            <w:r w:rsidRPr="00D755D5">
              <w:rPr>
                <w:color w:val="000000" w:themeColor="text1"/>
                <w:sz w:val="22"/>
                <w:szCs w:val="22"/>
              </w:rPr>
              <w:t xml:space="preserve">A portion of </w:t>
            </w:r>
            <w:r w:rsidR="000E0A31" w:rsidRPr="00D755D5">
              <w:rPr>
                <w:color w:val="000000" w:themeColor="text1"/>
                <w:sz w:val="22"/>
                <w:szCs w:val="22"/>
              </w:rPr>
              <w:t xml:space="preserve">ongoing research, </w:t>
            </w:r>
            <w:proofErr w:type="spellStart"/>
            <w:r w:rsidR="005F4378">
              <w:rPr>
                <w:i/>
                <w:iCs/>
                <w:color w:val="000000" w:themeColor="text1"/>
                <w:sz w:val="22"/>
                <w:szCs w:val="22"/>
              </w:rPr>
              <w:t>K’Gari</w:t>
            </w:r>
            <w:proofErr w:type="spellEnd"/>
            <w:r w:rsidR="00FB7A6E" w:rsidRPr="00D755D5">
              <w:rPr>
                <w:i/>
                <w:iCs/>
                <w:color w:val="000000" w:themeColor="text1"/>
                <w:sz w:val="22"/>
                <w:szCs w:val="22"/>
              </w:rPr>
              <w:t xml:space="preserve"> Coast</w:t>
            </w:r>
            <w:r w:rsidRPr="00D755D5">
              <w:rPr>
                <w:i/>
                <w:iCs/>
                <w:color w:val="000000" w:themeColor="text1"/>
                <w:sz w:val="22"/>
                <w:szCs w:val="22"/>
              </w:rPr>
              <w:t xml:space="preserve"> </w:t>
            </w:r>
            <w:r w:rsidRPr="00D755D5">
              <w:rPr>
                <w:color w:val="000000" w:themeColor="text1"/>
                <w:sz w:val="22"/>
                <w:szCs w:val="22"/>
              </w:rPr>
              <w:t>is a printed</w:t>
            </w:r>
            <w:r w:rsidR="00FB7A6E" w:rsidRPr="00D755D5">
              <w:rPr>
                <w:color w:val="000000" w:themeColor="text1"/>
                <w:sz w:val="22"/>
                <w:szCs w:val="22"/>
              </w:rPr>
              <w:t xml:space="preserve"> swatch of</w:t>
            </w:r>
            <w:r w:rsidRPr="00D755D5">
              <w:rPr>
                <w:color w:val="000000" w:themeColor="text1"/>
                <w:sz w:val="22"/>
                <w:szCs w:val="22"/>
              </w:rPr>
              <w:t xml:space="preserve"> fabric that </w:t>
            </w:r>
            <w:r w:rsidR="00FB7A6E" w:rsidRPr="00D755D5">
              <w:rPr>
                <w:color w:val="000000" w:themeColor="text1"/>
                <w:sz w:val="22"/>
                <w:szCs w:val="22"/>
              </w:rPr>
              <w:t>is pinned beside its support sketch</w:t>
            </w:r>
            <w:r w:rsidRPr="00D755D5">
              <w:rPr>
                <w:color w:val="000000" w:themeColor="text1"/>
                <w:sz w:val="22"/>
                <w:szCs w:val="22"/>
              </w:rPr>
              <w:t xml:space="preserve">. The pattern printed onto the surface </w:t>
            </w:r>
            <w:r w:rsidR="00711097" w:rsidRPr="00D755D5">
              <w:rPr>
                <w:color w:val="000000" w:themeColor="text1"/>
                <w:sz w:val="22"/>
                <w:szCs w:val="22"/>
              </w:rPr>
              <w:t>was created through a</w:t>
            </w:r>
            <w:r w:rsidR="00FB7A6E" w:rsidRPr="00D755D5">
              <w:rPr>
                <w:color w:val="000000" w:themeColor="text1"/>
                <w:sz w:val="22"/>
                <w:szCs w:val="22"/>
              </w:rPr>
              <w:t xml:space="preserve"> wildflower walk </w:t>
            </w:r>
            <w:r w:rsidR="00711097" w:rsidRPr="00D755D5">
              <w:rPr>
                <w:color w:val="000000" w:themeColor="text1"/>
                <w:sz w:val="22"/>
                <w:szCs w:val="22"/>
              </w:rPr>
              <w:t xml:space="preserve">alongside a collection of exhibiting artists, </w:t>
            </w:r>
            <w:r w:rsidR="00FB7A6E" w:rsidRPr="00D755D5">
              <w:rPr>
                <w:color w:val="000000" w:themeColor="text1"/>
                <w:sz w:val="22"/>
                <w:szCs w:val="22"/>
              </w:rPr>
              <w:t xml:space="preserve">through the town of Poona, near </w:t>
            </w:r>
            <w:proofErr w:type="spellStart"/>
            <w:r w:rsidR="00FB7A6E" w:rsidRPr="00D755D5">
              <w:rPr>
                <w:color w:val="000000" w:themeColor="text1"/>
                <w:sz w:val="22"/>
                <w:szCs w:val="22"/>
              </w:rPr>
              <w:t>K’Gari</w:t>
            </w:r>
            <w:proofErr w:type="spellEnd"/>
            <w:r w:rsidR="00FB7A6E" w:rsidRPr="00D755D5">
              <w:rPr>
                <w:color w:val="000000" w:themeColor="text1"/>
                <w:sz w:val="22"/>
                <w:szCs w:val="22"/>
              </w:rPr>
              <w:t xml:space="preserve"> in Queensland</w:t>
            </w:r>
            <w:r w:rsidR="00711097" w:rsidRPr="00D755D5">
              <w:rPr>
                <w:color w:val="000000" w:themeColor="text1"/>
                <w:sz w:val="22"/>
                <w:szCs w:val="22"/>
              </w:rPr>
              <w:t>.</w:t>
            </w:r>
            <w:r w:rsidR="00FB7A6E" w:rsidRPr="00D755D5">
              <w:rPr>
                <w:color w:val="000000" w:themeColor="text1"/>
                <w:sz w:val="22"/>
                <w:szCs w:val="22"/>
              </w:rPr>
              <w:t xml:space="preserve"> </w:t>
            </w:r>
            <w:r w:rsidRPr="00D755D5">
              <w:rPr>
                <w:color w:val="000000" w:themeColor="text1"/>
                <w:sz w:val="22"/>
                <w:szCs w:val="22"/>
              </w:rPr>
              <w:t xml:space="preserve">Echoing Stuart’s commercial patterning practice, the pattern depicts endemic plants of the </w:t>
            </w:r>
            <w:proofErr w:type="spellStart"/>
            <w:r w:rsidR="005F4378">
              <w:rPr>
                <w:color w:val="000000" w:themeColor="text1"/>
                <w:sz w:val="22"/>
                <w:szCs w:val="22"/>
              </w:rPr>
              <w:t>K’Gari</w:t>
            </w:r>
            <w:proofErr w:type="spellEnd"/>
            <w:r w:rsidRPr="00D755D5">
              <w:rPr>
                <w:color w:val="000000" w:themeColor="text1"/>
                <w:sz w:val="22"/>
                <w:szCs w:val="22"/>
              </w:rPr>
              <w:t xml:space="preserve"> Coast regions.</w:t>
            </w:r>
          </w:p>
          <w:p w14:paraId="4F2120BB" w14:textId="77777777" w:rsidR="00EF324D" w:rsidRPr="00D755D5" w:rsidRDefault="00EF324D" w:rsidP="000E0A31">
            <w:pPr>
              <w:rPr>
                <w:color w:val="000000" w:themeColor="text1"/>
                <w:sz w:val="22"/>
                <w:szCs w:val="22"/>
              </w:rPr>
            </w:pPr>
          </w:p>
          <w:p w14:paraId="7EC37668" w14:textId="6D94A299" w:rsidR="000E0A31" w:rsidRPr="005C2CEA" w:rsidRDefault="00711097" w:rsidP="000E0A31">
            <w:pPr>
              <w:rPr>
                <w:color w:val="000000" w:themeColor="text1"/>
                <w:sz w:val="22"/>
                <w:szCs w:val="22"/>
                <w:lang w:val="en-GB"/>
              </w:rPr>
            </w:pPr>
            <w:r w:rsidRPr="00F209D3">
              <w:rPr>
                <w:color w:val="000000" w:themeColor="text1"/>
                <w:sz w:val="22"/>
                <w:szCs w:val="22"/>
                <w:lang w:val="en-GB"/>
              </w:rPr>
              <w:t xml:space="preserve">Through the method of walking, </w:t>
            </w:r>
            <w:r w:rsidR="005C2CEA" w:rsidRPr="00F209D3">
              <w:rPr>
                <w:color w:val="000000" w:themeColor="text1"/>
                <w:sz w:val="22"/>
                <w:szCs w:val="22"/>
                <w:lang w:val="en-GB"/>
              </w:rPr>
              <w:t xml:space="preserve">noticing (Mason, 2002) and observation </w:t>
            </w:r>
            <w:r w:rsidR="00B5375E">
              <w:rPr>
                <w:color w:val="000000" w:themeColor="text1"/>
                <w:sz w:val="22"/>
                <w:szCs w:val="22"/>
                <w:lang w:val="en-GB"/>
              </w:rPr>
              <w:t xml:space="preserve">of </w:t>
            </w:r>
            <w:r w:rsidR="005C2CEA" w:rsidRPr="00F209D3">
              <w:rPr>
                <w:color w:val="000000" w:themeColor="text1"/>
                <w:sz w:val="22"/>
                <w:szCs w:val="22"/>
                <w:lang w:val="en-GB"/>
              </w:rPr>
              <w:t>sensory inputs</w:t>
            </w:r>
            <w:r w:rsidRPr="00F209D3">
              <w:rPr>
                <w:color w:val="000000" w:themeColor="text1"/>
                <w:sz w:val="22"/>
                <w:szCs w:val="22"/>
                <w:lang w:val="en-GB"/>
              </w:rPr>
              <w:t xml:space="preserve"> can spark</w:t>
            </w:r>
            <w:r w:rsidR="005C2CEA" w:rsidRPr="00F209D3">
              <w:rPr>
                <w:color w:val="000000" w:themeColor="text1"/>
                <w:sz w:val="22"/>
                <w:szCs w:val="22"/>
                <w:lang w:val="en-GB"/>
              </w:rPr>
              <w:t xml:space="preserve"> a recollection of layered memories and knowledge that </w:t>
            </w:r>
            <w:r w:rsidRPr="00F209D3">
              <w:rPr>
                <w:color w:val="000000" w:themeColor="text1"/>
                <w:sz w:val="22"/>
                <w:szCs w:val="22"/>
                <w:lang w:val="en-GB"/>
              </w:rPr>
              <w:t>inspir</w:t>
            </w:r>
            <w:r w:rsidR="00B5375E">
              <w:rPr>
                <w:color w:val="000000" w:themeColor="text1"/>
                <w:sz w:val="22"/>
                <w:szCs w:val="22"/>
                <w:lang w:val="en-GB"/>
              </w:rPr>
              <w:t>e</w:t>
            </w:r>
            <w:r w:rsidRPr="00F209D3">
              <w:rPr>
                <w:color w:val="000000" w:themeColor="text1"/>
                <w:sz w:val="22"/>
                <w:szCs w:val="22"/>
                <w:lang w:val="en-GB"/>
              </w:rPr>
              <w:t xml:space="preserve"> creative outputs. The artwork, sourced from the method of walking and surrounding botanical inspiration, </w:t>
            </w:r>
            <w:r w:rsidR="009433E5" w:rsidRPr="00F209D3">
              <w:rPr>
                <w:color w:val="000000" w:themeColor="text1"/>
                <w:sz w:val="22"/>
                <w:szCs w:val="22"/>
                <w:lang w:val="en-GB"/>
              </w:rPr>
              <w:t xml:space="preserve">creates a means to transform the area explored from space to place </w:t>
            </w:r>
            <w:r w:rsidR="009433E5" w:rsidRPr="00F209D3">
              <w:rPr>
                <w:rFonts w:eastAsiaTheme="minorHAnsi"/>
                <w:sz w:val="22"/>
                <w:szCs w:val="22"/>
                <w:lang w:val="en-GB" w:eastAsia="en-US"/>
              </w:rPr>
              <w:t>(Tuan, 1977, p18)</w:t>
            </w:r>
            <w:r w:rsidR="009433E5" w:rsidRPr="00F209D3">
              <w:rPr>
                <w:color w:val="000000" w:themeColor="text1"/>
                <w:sz w:val="22"/>
                <w:szCs w:val="22"/>
                <w:lang w:val="en-GB"/>
              </w:rPr>
              <w:t>.</w:t>
            </w:r>
            <w:r w:rsidR="009433E5" w:rsidRPr="00D755D5">
              <w:rPr>
                <w:color w:val="000000" w:themeColor="text1"/>
                <w:sz w:val="22"/>
                <w:szCs w:val="22"/>
                <w:lang w:val="en-GB"/>
              </w:rPr>
              <w:t xml:space="preserve"> </w:t>
            </w:r>
          </w:p>
          <w:p w14:paraId="143C85CB" w14:textId="464ABA39" w:rsidR="000E0A31" w:rsidRPr="00D755D5" w:rsidRDefault="000E0A31" w:rsidP="000E0A31">
            <w:pPr>
              <w:rPr>
                <w:color w:val="000000" w:themeColor="text1"/>
                <w:sz w:val="22"/>
                <w:szCs w:val="22"/>
              </w:rPr>
            </w:pPr>
            <w:r w:rsidRPr="00D755D5">
              <w:rPr>
                <w:color w:val="000000" w:themeColor="text1"/>
                <w:sz w:val="22"/>
                <w:szCs w:val="22"/>
              </w:rPr>
              <w:t>RS</w:t>
            </w:r>
          </w:p>
          <w:p w14:paraId="3A2E0EC4" w14:textId="52AE76A0" w:rsidR="00EA5915" w:rsidRPr="00D755D5" w:rsidRDefault="005F4378" w:rsidP="00590BDE">
            <w:pPr>
              <w:rPr>
                <w:color w:val="000000" w:themeColor="text1"/>
                <w:sz w:val="22"/>
                <w:szCs w:val="22"/>
              </w:rPr>
            </w:pPr>
            <w:r>
              <w:rPr>
                <w:i/>
                <w:iCs/>
                <w:color w:val="000000" w:themeColor="text1"/>
                <w:sz w:val="22"/>
                <w:szCs w:val="22"/>
              </w:rPr>
              <w:t>K’Gari</w:t>
            </w:r>
            <w:r w:rsidR="00FB7A6E" w:rsidRPr="00D755D5">
              <w:rPr>
                <w:i/>
                <w:iCs/>
                <w:color w:val="000000" w:themeColor="text1"/>
                <w:sz w:val="22"/>
                <w:szCs w:val="22"/>
              </w:rPr>
              <w:t xml:space="preserve"> Coast</w:t>
            </w:r>
            <w:r w:rsidR="000E0A31" w:rsidRPr="00D755D5">
              <w:rPr>
                <w:i/>
                <w:iCs/>
                <w:color w:val="000000" w:themeColor="text1"/>
                <w:sz w:val="22"/>
                <w:szCs w:val="22"/>
              </w:rPr>
              <w:t xml:space="preserve"> </w:t>
            </w:r>
            <w:r w:rsidR="000E0A31" w:rsidRPr="00D755D5">
              <w:rPr>
                <w:color w:val="000000" w:themeColor="text1"/>
                <w:sz w:val="22"/>
                <w:szCs w:val="22"/>
              </w:rPr>
              <w:t xml:space="preserve">was developed in response to </w:t>
            </w:r>
            <w:r w:rsidR="00FB7A6E" w:rsidRPr="00D755D5">
              <w:rPr>
                <w:color w:val="000000" w:themeColor="text1"/>
                <w:sz w:val="22"/>
                <w:szCs w:val="22"/>
              </w:rPr>
              <w:t>an invitation to an artist retreat for the exhibition</w:t>
            </w:r>
            <w:r w:rsidR="000E0A31" w:rsidRPr="00D755D5">
              <w:rPr>
                <w:color w:val="000000" w:themeColor="text1"/>
                <w:sz w:val="22"/>
                <w:szCs w:val="22"/>
              </w:rPr>
              <w:t xml:space="preserve"> </w:t>
            </w:r>
            <w:proofErr w:type="spellStart"/>
            <w:r w:rsidR="00F058AB" w:rsidRPr="00D755D5">
              <w:rPr>
                <w:i/>
                <w:iCs/>
                <w:color w:val="000000" w:themeColor="text1"/>
                <w:sz w:val="22"/>
                <w:szCs w:val="22"/>
              </w:rPr>
              <w:t>Wildflowering</w:t>
            </w:r>
            <w:proofErr w:type="spellEnd"/>
            <w:r w:rsidR="00F058AB" w:rsidRPr="00D755D5">
              <w:rPr>
                <w:i/>
                <w:iCs/>
                <w:color w:val="000000" w:themeColor="text1"/>
                <w:sz w:val="22"/>
                <w:szCs w:val="22"/>
              </w:rPr>
              <w:t xml:space="preserve"> by Design </w:t>
            </w:r>
            <w:r w:rsidR="000E0A31" w:rsidRPr="00D755D5">
              <w:rPr>
                <w:color w:val="000000" w:themeColor="text1"/>
                <w:sz w:val="22"/>
                <w:szCs w:val="22"/>
              </w:rPr>
              <w:t>based on the quality of the artists practice and ability to deliver the message of the exhibition.</w:t>
            </w:r>
            <w:r w:rsidR="000741BF" w:rsidRPr="00D755D5">
              <w:rPr>
                <w:color w:val="000000" w:themeColor="text1"/>
                <w:sz w:val="22"/>
                <w:szCs w:val="22"/>
              </w:rPr>
              <w:t xml:space="preserve"> The exhibition </w:t>
            </w:r>
            <w:r w:rsidR="00444480" w:rsidRPr="00D755D5">
              <w:rPr>
                <w:color w:val="000000" w:themeColor="text1"/>
                <w:sz w:val="22"/>
                <w:szCs w:val="22"/>
              </w:rPr>
              <w:t xml:space="preserve">is a contemporary response to the connection between women, </w:t>
            </w:r>
            <w:proofErr w:type="gramStart"/>
            <w:r w:rsidR="00444480" w:rsidRPr="00D755D5">
              <w:rPr>
                <w:color w:val="000000" w:themeColor="text1"/>
                <w:sz w:val="22"/>
                <w:szCs w:val="22"/>
              </w:rPr>
              <w:t>art</w:t>
            </w:r>
            <w:proofErr w:type="gramEnd"/>
            <w:r w:rsidR="00444480" w:rsidRPr="00D755D5">
              <w:rPr>
                <w:color w:val="000000" w:themeColor="text1"/>
                <w:sz w:val="22"/>
                <w:szCs w:val="22"/>
              </w:rPr>
              <w:t xml:space="preserve"> and wildflower walks</w:t>
            </w:r>
            <w:r w:rsidR="000741BF" w:rsidRPr="00D755D5">
              <w:rPr>
                <w:color w:val="000000" w:themeColor="text1"/>
                <w:sz w:val="22"/>
                <w:szCs w:val="22"/>
              </w:rPr>
              <w:t>.</w:t>
            </w:r>
            <w:r w:rsidR="000E0A31" w:rsidRPr="00D755D5">
              <w:rPr>
                <w:color w:val="000000" w:themeColor="text1"/>
                <w:sz w:val="22"/>
                <w:szCs w:val="22"/>
              </w:rPr>
              <w:t xml:space="preserve"> The </w:t>
            </w:r>
            <w:r w:rsidR="0016781E" w:rsidRPr="00D755D5">
              <w:rPr>
                <w:color w:val="000000" w:themeColor="text1"/>
                <w:sz w:val="22"/>
                <w:szCs w:val="22"/>
              </w:rPr>
              <w:t xml:space="preserve">was </w:t>
            </w:r>
            <w:r w:rsidR="000E0A31" w:rsidRPr="00D755D5">
              <w:rPr>
                <w:color w:val="000000" w:themeColor="text1"/>
                <w:sz w:val="22"/>
                <w:szCs w:val="22"/>
              </w:rPr>
              <w:t xml:space="preserve">artwork accepted for exhibition by the curator, </w:t>
            </w:r>
            <w:r w:rsidR="00444480" w:rsidRPr="00D755D5">
              <w:rPr>
                <w:color w:val="000000" w:themeColor="text1"/>
                <w:sz w:val="22"/>
                <w:szCs w:val="22"/>
              </w:rPr>
              <w:t>Dr Sue Davis</w:t>
            </w:r>
            <w:r w:rsidR="000E0A31" w:rsidRPr="00D755D5">
              <w:rPr>
                <w:rFonts w:eastAsia="Times New Roman"/>
                <w:color w:val="000000" w:themeColor="text1"/>
                <w:sz w:val="22"/>
                <w:szCs w:val="22"/>
              </w:rPr>
              <w:t>.</w:t>
            </w:r>
            <w:r w:rsidR="000741BF" w:rsidRPr="00D755D5">
              <w:rPr>
                <w:color w:val="000000" w:themeColor="text1"/>
                <w:sz w:val="22"/>
                <w:szCs w:val="22"/>
              </w:rPr>
              <w:t xml:space="preserve"> The exhibition was </w:t>
            </w:r>
            <w:r w:rsidR="00444480" w:rsidRPr="00D755D5">
              <w:rPr>
                <w:color w:val="000000" w:themeColor="text1"/>
                <w:sz w:val="22"/>
                <w:szCs w:val="22"/>
              </w:rPr>
              <w:t xml:space="preserve">held at the Bundaberg Regional Gallery </w:t>
            </w:r>
            <w:r w:rsidR="000E0A31" w:rsidRPr="00D755D5">
              <w:rPr>
                <w:color w:val="000000" w:themeColor="text1"/>
                <w:sz w:val="22"/>
                <w:szCs w:val="22"/>
              </w:rPr>
              <w:t xml:space="preserve">publicly viewable for </w:t>
            </w:r>
            <w:r w:rsidR="00444480" w:rsidRPr="00D755D5">
              <w:rPr>
                <w:color w:val="000000" w:themeColor="text1"/>
                <w:sz w:val="22"/>
                <w:szCs w:val="22"/>
              </w:rPr>
              <w:t>2.5 months</w:t>
            </w:r>
            <w:r w:rsidR="000741BF" w:rsidRPr="00D755D5">
              <w:rPr>
                <w:color w:val="000000" w:themeColor="text1"/>
                <w:sz w:val="22"/>
                <w:szCs w:val="22"/>
              </w:rPr>
              <w:t xml:space="preserve"> and</w:t>
            </w:r>
            <w:r w:rsidR="000E0A31" w:rsidRPr="00D755D5">
              <w:rPr>
                <w:color w:val="000000" w:themeColor="text1"/>
                <w:sz w:val="22"/>
                <w:szCs w:val="22"/>
              </w:rPr>
              <w:t xml:space="preserve"> </w:t>
            </w:r>
            <w:r w:rsidR="00C739EE" w:rsidRPr="00933B1B">
              <w:rPr>
                <w:color w:val="000000" w:themeColor="text1"/>
                <w:sz w:val="22"/>
                <w:szCs w:val="22"/>
              </w:rPr>
              <w:t xml:space="preserve">received </w:t>
            </w:r>
            <w:r w:rsidR="00933B1B" w:rsidRPr="00933B1B">
              <w:rPr>
                <w:color w:val="000000" w:themeColor="text1"/>
                <w:sz w:val="22"/>
                <w:szCs w:val="22"/>
              </w:rPr>
              <w:t>3835</w:t>
            </w:r>
            <w:r w:rsidR="00444480" w:rsidRPr="00933B1B">
              <w:rPr>
                <w:color w:val="000000" w:themeColor="text1"/>
                <w:sz w:val="22"/>
                <w:szCs w:val="22"/>
              </w:rPr>
              <w:t xml:space="preserve"> visits</w:t>
            </w:r>
            <w:r w:rsidR="00E3504C" w:rsidRPr="00933B1B">
              <w:rPr>
                <w:color w:val="000000" w:themeColor="text1"/>
                <w:sz w:val="22"/>
                <w:szCs w:val="22"/>
              </w:rPr>
              <w:t xml:space="preserve"> and the Hervey Bay Regional Gallery for just over 1 month and received </w:t>
            </w:r>
            <w:r w:rsidR="00933B1B" w:rsidRPr="00933B1B">
              <w:rPr>
                <w:color w:val="000000" w:themeColor="text1"/>
                <w:sz w:val="22"/>
                <w:szCs w:val="22"/>
              </w:rPr>
              <w:t xml:space="preserve">1000-1200 </w:t>
            </w:r>
            <w:r w:rsidR="00E3504C" w:rsidRPr="00933B1B">
              <w:rPr>
                <w:color w:val="000000" w:themeColor="text1"/>
                <w:sz w:val="22"/>
                <w:szCs w:val="22"/>
              </w:rPr>
              <w:t>visits.</w:t>
            </w:r>
            <w:r w:rsidR="00E3504C">
              <w:rPr>
                <w:color w:val="000000" w:themeColor="text1"/>
                <w:sz w:val="22"/>
                <w:szCs w:val="22"/>
              </w:rPr>
              <w:t xml:space="preserve"> </w:t>
            </w:r>
          </w:p>
          <w:p w14:paraId="13F93605" w14:textId="77777777" w:rsidR="00EA5915" w:rsidRPr="00D755D5" w:rsidRDefault="00EA5915" w:rsidP="00590BDE">
            <w:pPr>
              <w:rPr>
                <w:rFonts w:asciiTheme="minorHAnsi" w:hAnsiTheme="minorHAnsi" w:cstheme="minorHAnsi"/>
                <w:sz w:val="22"/>
                <w:szCs w:val="22"/>
              </w:rPr>
            </w:pPr>
          </w:p>
        </w:tc>
      </w:tr>
    </w:tbl>
    <w:p w14:paraId="64459407" w14:textId="77777777" w:rsidR="00EA5915" w:rsidRPr="00D755D5" w:rsidRDefault="00EA5915" w:rsidP="00EA5915">
      <w:pPr>
        <w:spacing w:after="0" w:line="240" w:lineRule="auto"/>
        <w:rPr>
          <w:rFonts w:asciiTheme="minorHAnsi" w:hAnsiTheme="minorHAnsi" w:cstheme="minorHAnsi"/>
          <w:szCs w:val="22"/>
        </w:rPr>
      </w:pPr>
    </w:p>
    <w:p w14:paraId="5C4CBB17" w14:textId="77777777" w:rsidR="006C3CED" w:rsidRPr="00D755D5" w:rsidRDefault="006C3CED" w:rsidP="00EA5915">
      <w:pPr>
        <w:spacing w:after="0" w:line="240" w:lineRule="auto"/>
        <w:rPr>
          <w:rFonts w:asciiTheme="minorHAnsi" w:eastAsia="Cambria" w:hAnsiTheme="minorHAnsi" w:cstheme="minorHAnsi"/>
          <w:b/>
          <w:color w:val="231F20"/>
          <w:szCs w:val="22"/>
        </w:rPr>
      </w:pPr>
    </w:p>
    <w:p w14:paraId="06B24670" w14:textId="77777777" w:rsidR="00EA5915" w:rsidRPr="00D755D5" w:rsidRDefault="006C3CED" w:rsidP="00EA5915">
      <w:pPr>
        <w:spacing w:after="0" w:line="240" w:lineRule="auto"/>
        <w:rPr>
          <w:rFonts w:asciiTheme="minorHAnsi" w:eastAsia="Cambria" w:hAnsiTheme="minorHAnsi" w:cstheme="minorHAnsi"/>
          <w:b/>
          <w:color w:val="231F20"/>
          <w:szCs w:val="22"/>
        </w:rPr>
      </w:pPr>
      <w:r w:rsidRPr="00D755D5">
        <w:rPr>
          <w:rFonts w:asciiTheme="minorHAnsi" w:eastAsia="Cambria" w:hAnsiTheme="minorHAnsi" w:cstheme="minorHAnsi"/>
          <w:b/>
          <w:color w:val="231F20"/>
          <w:szCs w:val="22"/>
        </w:rPr>
        <w:t>Nomination of Field of Research Code(s):</w:t>
      </w:r>
    </w:p>
    <w:p w14:paraId="0044EB71" w14:textId="77777777" w:rsidR="006C3CED" w:rsidRPr="00D755D5" w:rsidRDefault="006C3CED" w:rsidP="00EA5915">
      <w:pPr>
        <w:spacing w:after="0" w:line="240" w:lineRule="auto"/>
        <w:rPr>
          <w:rFonts w:asciiTheme="minorHAnsi" w:eastAsia="Cambria" w:hAnsiTheme="minorHAnsi" w:cstheme="minorHAnsi"/>
          <w:b/>
          <w:color w:val="231F20"/>
          <w:szCs w:val="22"/>
        </w:rPr>
      </w:pPr>
    </w:p>
    <w:tbl>
      <w:tblPr>
        <w:tblStyle w:val="TableGrid"/>
        <w:tblW w:w="9017" w:type="dxa"/>
        <w:tblInd w:w="5" w:type="dxa"/>
        <w:tblCellMar>
          <w:top w:w="46" w:type="dxa"/>
          <w:left w:w="108" w:type="dxa"/>
          <w:right w:w="115" w:type="dxa"/>
        </w:tblCellMar>
        <w:tblLook w:val="04A0" w:firstRow="1" w:lastRow="0" w:firstColumn="1" w:lastColumn="0" w:noHBand="0" w:noVBand="1"/>
      </w:tblPr>
      <w:tblGrid>
        <w:gridCol w:w="4526"/>
        <w:gridCol w:w="4491"/>
      </w:tblGrid>
      <w:tr w:rsidR="006C3CED" w:rsidRPr="00D755D5" w14:paraId="5F260041" w14:textId="77777777" w:rsidTr="006C3CED">
        <w:trPr>
          <w:trHeight w:val="403"/>
        </w:trPr>
        <w:tc>
          <w:tcPr>
            <w:tcW w:w="4526" w:type="dxa"/>
            <w:tcBorders>
              <w:top w:val="single" w:sz="4" w:space="0" w:color="000000"/>
              <w:left w:val="single" w:sz="4" w:space="0" w:color="000000"/>
              <w:bottom w:val="single" w:sz="4" w:space="0" w:color="000000"/>
              <w:right w:val="single" w:sz="4" w:space="0" w:color="000000"/>
            </w:tcBorders>
          </w:tcPr>
          <w:p w14:paraId="6F08FCBB" w14:textId="77777777" w:rsidR="006C3CED" w:rsidRPr="00D755D5" w:rsidRDefault="006C3CED" w:rsidP="00590BDE">
            <w:pPr>
              <w:rPr>
                <w:rFonts w:asciiTheme="minorHAnsi" w:hAnsiTheme="minorHAnsi" w:cstheme="minorHAnsi"/>
                <w:sz w:val="22"/>
                <w:szCs w:val="22"/>
              </w:rPr>
            </w:pPr>
            <w:r w:rsidRPr="00D755D5">
              <w:rPr>
                <w:rFonts w:asciiTheme="minorHAnsi" w:eastAsia="Cambria" w:hAnsiTheme="minorHAnsi" w:cstheme="minorHAnsi"/>
                <w:b/>
                <w:sz w:val="22"/>
                <w:szCs w:val="22"/>
              </w:rPr>
              <w:t xml:space="preserve">2 </w:t>
            </w:r>
            <w:proofErr w:type="gramStart"/>
            <w:r w:rsidRPr="00D755D5">
              <w:rPr>
                <w:rFonts w:asciiTheme="minorHAnsi" w:eastAsia="Cambria" w:hAnsiTheme="minorHAnsi" w:cstheme="minorHAnsi"/>
                <w:b/>
                <w:sz w:val="22"/>
                <w:szCs w:val="22"/>
              </w:rPr>
              <w:t>digit</w:t>
            </w:r>
            <w:proofErr w:type="gramEnd"/>
            <w:r w:rsidRPr="00D755D5">
              <w:rPr>
                <w:rFonts w:asciiTheme="minorHAnsi" w:eastAsia="Cambria" w:hAnsiTheme="minorHAnsi" w:cstheme="minorHAnsi"/>
                <w:b/>
                <w:sz w:val="22"/>
                <w:szCs w:val="22"/>
              </w:rPr>
              <w:t xml:space="preserve"> </w:t>
            </w:r>
            <w:proofErr w:type="spellStart"/>
            <w:r w:rsidRPr="00D755D5">
              <w:rPr>
                <w:rFonts w:asciiTheme="minorHAnsi" w:eastAsia="Cambria" w:hAnsiTheme="minorHAnsi" w:cstheme="minorHAnsi"/>
                <w:b/>
                <w:sz w:val="22"/>
                <w:szCs w:val="22"/>
              </w:rPr>
              <w:t>FoR</w:t>
            </w:r>
            <w:proofErr w:type="spellEnd"/>
            <w:r w:rsidRPr="00D755D5">
              <w:rPr>
                <w:rFonts w:asciiTheme="minorHAnsi" w:eastAsia="Cambria" w:hAnsiTheme="minorHAnsi" w:cstheme="minorHAnsi"/>
                <w:b/>
                <w:sz w:val="22"/>
                <w:szCs w:val="22"/>
              </w:rPr>
              <w:t xml:space="preserve">(s) </w:t>
            </w:r>
          </w:p>
        </w:tc>
        <w:tc>
          <w:tcPr>
            <w:tcW w:w="4491" w:type="dxa"/>
            <w:tcBorders>
              <w:top w:val="single" w:sz="4" w:space="0" w:color="000000"/>
              <w:left w:val="single" w:sz="4" w:space="0" w:color="000000"/>
              <w:bottom w:val="single" w:sz="4" w:space="0" w:color="000000"/>
              <w:right w:val="single" w:sz="4" w:space="0" w:color="000000"/>
            </w:tcBorders>
          </w:tcPr>
          <w:p w14:paraId="46D471FE" w14:textId="77777777" w:rsidR="006C3CED" w:rsidRPr="00D755D5" w:rsidRDefault="006C3CED" w:rsidP="00590BDE">
            <w:pPr>
              <w:rPr>
                <w:rFonts w:asciiTheme="minorHAnsi" w:hAnsiTheme="minorHAnsi" w:cstheme="minorHAnsi"/>
                <w:sz w:val="22"/>
                <w:szCs w:val="22"/>
              </w:rPr>
            </w:pPr>
            <w:r w:rsidRPr="00D755D5">
              <w:rPr>
                <w:rFonts w:asciiTheme="minorHAnsi" w:eastAsia="Cambria" w:hAnsiTheme="minorHAnsi" w:cstheme="minorHAnsi"/>
                <w:b/>
                <w:sz w:val="22"/>
                <w:szCs w:val="22"/>
              </w:rPr>
              <w:t xml:space="preserve">4 </w:t>
            </w:r>
            <w:proofErr w:type="gramStart"/>
            <w:r w:rsidRPr="00D755D5">
              <w:rPr>
                <w:rFonts w:asciiTheme="minorHAnsi" w:eastAsia="Cambria" w:hAnsiTheme="minorHAnsi" w:cstheme="minorHAnsi"/>
                <w:b/>
                <w:sz w:val="22"/>
                <w:szCs w:val="22"/>
              </w:rPr>
              <w:t>digit</w:t>
            </w:r>
            <w:proofErr w:type="gramEnd"/>
            <w:r w:rsidRPr="00D755D5">
              <w:rPr>
                <w:rFonts w:asciiTheme="minorHAnsi" w:eastAsia="Cambria" w:hAnsiTheme="minorHAnsi" w:cstheme="minorHAnsi"/>
                <w:b/>
                <w:sz w:val="22"/>
                <w:szCs w:val="22"/>
              </w:rPr>
              <w:t xml:space="preserve"> </w:t>
            </w:r>
            <w:proofErr w:type="spellStart"/>
            <w:r w:rsidRPr="00D755D5">
              <w:rPr>
                <w:rFonts w:asciiTheme="minorHAnsi" w:eastAsia="Cambria" w:hAnsiTheme="minorHAnsi" w:cstheme="minorHAnsi"/>
                <w:b/>
                <w:sz w:val="22"/>
                <w:szCs w:val="22"/>
              </w:rPr>
              <w:t>FoR</w:t>
            </w:r>
            <w:proofErr w:type="spellEnd"/>
            <w:r w:rsidRPr="00D755D5">
              <w:rPr>
                <w:rFonts w:asciiTheme="minorHAnsi" w:eastAsia="Cambria" w:hAnsiTheme="minorHAnsi" w:cstheme="minorHAnsi"/>
                <w:b/>
                <w:sz w:val="22"/>
                <w:szCs w:val="22"/>
              </w:rPr>
              <w:t xml:space="preserve">(s) </w:t>
            </w:r>
          </w:p>
        </w:tc>
      </w:tr>
      <w:tr w:rsidR="006C3CED" w:rsidRPr="00D755D5" w14:paraId="763EEFE7" w14:textId="77777777" w:rsidTr="006C3CED">
        <w:trPr>
          <w:trHeight w:val="577"/>
        </w:trPr>
        <w:tc>
          <w:tcPr>
            <w:tcW w:w="4526" w:type="dxa"/>
            <w:tcBorders>
              <w:top w:val="single" w:sz="4" w:space="0" w:color="000000"/>
              <w:left w:val="single" w:sz="4" w:space="0" w:color="000000"/>
              <w:bottom w:val="single" w:sz="4" w:space="0" w:color="000000"/>
              <w:right w:val="single" w:sz="4" w:space="0" w:color="000000"/>
            </w:tcBorders>
          </w:tcPr>
          <w:p w14:paraId="4FE4956E" w14:textId="134E71E9" w:rsidR="006C3CED" w:rsidRPr="00D755D5" w:rsidRDefault="009B2B26" w:rsidP="00590BDE">
            <w:pPr>
              <w:rPr>
                <w:color w:val="000000" w:themeColor="text1"/>
                <w:sz w:val="22"/>
                <w:szCs w:val="22"/>
              </w:rPr>
            </w:pPr>
            <w:r>
              <w:rPr>
                <w:color w:val="000000" w:themeColor="text1"/>
                <w:sz w:val="22"/>
                <w:szCs w:val="22"/>
              </w:rPr>
              <w:t>33</w:t>
            </w:r>
          </w:p>
        </w:tc>
        <w:tc>
          <w:tcPr>
            <w:tcW w:w="4491" w:type="dxa"/>
            <w:tcBorders>
              <w:top w:val="single" w:sz="4" w:space="0" w:color="000000"/>
              <w:left w:val="single" w:sz="4" w:space="0" w:color="000000"/>
              <w:bottom w:val="single" w:sz="4" w:space="0" w:color="000000"/>
              <w:right w:val="single" w:sz="4" w:space="0" w:color="000000"/>
            </w:tcBorders>
          </w:tcPr>
          <w:p w14:paraId="0F45724F" w14:textId="5E40E774" w:rsidR="006C3CED" w:rsidRPr="00D755D5" w:rsidRDefault="009B2B26" w:rsidP="00590BDE">
            <w:pPr>
              <w:rPr>
                <w:color w:val="000000" w:themeColor="text1"/>
                <w:sz w:val="22"/>
                <w:szCs w:val="22"/>
              </w:rPr>
            </w:pPr>
            <w:r>
              <w:rPr>
                <w:rFonts w:eastAsiaTheme="minorHAnsi"/>
                <w:color w:val="000000" w:themeColor="text1"/>
                <w:sz w:val="22"/>
                <w:szCs w:val="22"/>
                <w:lang w:val="en-GB" w:eastAsia="en-US"/>
              </w:rPr>
              <w:t>3303</w:t>
            </w:r>
          </w:p>
        </w:tc>
      </w:tr>
    </w:tbl>
    <w:p w14:paraId="67865B64" w14:textId="77777777" w:rsidR="006C3CED" w:rsidRPr="00D755D5" w:rsidRDefault="006C3CED" w:rsidP="00EA5915">
      <w:pPr>
        <w:spacing w:after="0" w:line="240" w:lineRule="auto"/>
        <w:rPr>
          <w:rFonts w:asciiTheme="minorHAnsi" w:hAnsiTheme="minorHAnsi" w:cstheme="minorHAnsi"/>
          <w:szCs w:val="22"/>
        </w:rPr>
      </w:pPr>
    </w:p>
    <w:p w14:paraId="286CE984" w14:textId="77777777" w:rsidR="007E233B" w:rsidRPr="00D755D5" w:rsidRDefault="007E233B">
      <w:pPr>
        <w:rPr>
          <w:szCs w:val="22"/>
        </w:rPr>
      </w:pPr>
    </w:p>
    <w:p w14:paraId="75472CCA" w14:textId="77777777" w:rsidR="00EA5915" w:rsidRPr="00D755D5" w:rsidRDefault="00EA5915" w:rsidP="00EA5915">
      <w:pPr>
        <w:spacing w:after="0" w:line="240" w:lineRule="auto"/>
        <w:ind w:left="-5" w:hanging="10"/>
        <w:rPr>
          <w:rFonts w:asciiTheme="minorHAnsi" w:hAnsiTheme="minorHAnsi" w:cstheme="minorHAnsi"/>
          <w:szCs w:val="22"/>
        </w:rPr>
      </w:pPr>
      <w:r w:rsidRPr="00D755D5">
        <w:rPr>
          <w:rFonts w:asciiTheme="minorHAnsi" w:eastAsia="Cambria" w:hAnsiTheme="minorHAnsi" w:cstheme="minorHAnsi"/>
          <w:b/>
          <w:color w:val="231F20"/>
          <w:szCs w:val="22"/>
        </w:rPr>
        <w:t xml:space="preserve">Declaration by you as the creator/ author: </w:t>
      </w:r>
    </w:p>
    <w:p w14:paraId="468E384B" w14:textId="77777777" w:rsidR="00EA5915" w:rsidRPr="00D755D5" w:rsidRDefault="00EA5915" w:rsidP="00EA5915">
      <w:pPr>
        <w:spacing w:after="0" w:line="240" w:lineRule="auto"/>
        <w:ind w:left="-5" w:hanging="10"/>
        <w:rPr>
          <w:rFonts w:asciiTheme="minorHAnsi" w:hAnsiTheme="minorHAnsi" w:cstheme="minorHAnsi"/>
          <w:szCs w:val="22"/>
        </w:rPr>
      </w:pPr>
      <w:r w:rsidRPr="00D755D5">
        <w:rPr>
          <w:rFonts w:asciiTheme="minorHAnsi" w:eastAsia="Cambria" w:hAnsiTheme="minorHAnsi" w:cstheme="minorHAnsi"/>
          <w:color w:val="231F20"/>
          <w:szCs w:val="22"/>
        </w:rPr>
        <w:t xml:space="preserve">I warrant that the electronic version of my NTRO, as provided, does not infringe the copyright of any person. I give Torrens University (or its agents) a non-exclusive, irrevocable, royalty and fee free, </w:t>
      </w:r>
      <w:proofErr w:type="gramStart"/>
      <w:r w:rsidRPr="00D755D5">
        <w:rPr>
          <w:rFonts w:asciiTheme="minorHAnsi" w:eastAsia="Cambria" w:hAnsiTheme="minorHAnsi" w:cstheme="minorHAnsi"/>
          <w:color w:val="231F20"/>
          <w:szCs w:val="22"/>
        </w:rPr>
        <w:lastRenderedPageBreak/>
        <w:t>worldwide</w:t>
      </w:r>
      <w:proofErr w:type="gramEnd"/>
      <w:r w:rsidRPr="00D755D5">
        <w:rPr>
          <w:rFonts w:asciiTheme="minorHAnsi" w:eastAsia="Cambria" w:hAnsiTheme="minorHAnsi" w:cstheme="minorHAnsi"/>
          <w:color w:val="231F20"/>
          <w:szCs w:val="22"/>
        </w:rPr>
        <w:t xml:space="preserve"> and perpetual licence to reproduce and communicate the electronic version of my NTRO in all forms of media, now or hereafter known. </w:t>
      </w:r>
    </w:p>
    <w:p w14:paraId="59127946" w14:textId="77777777" w:rsidR="00EA5915" w:rsidRPr="00D755D5" w:rsidRDefault="00EA5915" w:rsidP="00EA5915">
      <w:pPr>
        <w:tabs>
          <w:tab w:val="center" w:pos="812"/>
          <w:tab w:val="center" w:pos="6929"/>
        </w:tabs>
        <w:spacing w:after="0" w:line="240" w:lineRule="auto"/>
        <w:rPr>
          <w:rFonts w:asciiTheme="minorHAnsi" w:hAnsiTheme="minorHAnsi" w:cstheme="minorHAnsi"/>
          <w:szCs w:val="22"/>
        </w:rPr>
      </w:pPr>
      <w:r w:rsidRPr="00D755D5">
        <w:rPr>
          <w:rFonts w:asciiTheme="minorHAnsi" w:hAnsiTheme="minorHAnsi" w:cstheme="minorHAnsi"/>
          <w:szCs w:val="22"/>
        </w:rPr>
        <w:tab/>
      </w:r>
    </w:p>
    <w:p w14:paraId="34C35F14" w14:textId="1DF4B958" w:rsidR="00EA5915" w:rsidRPr="00D755D5" w:rsidRDefault="00EA5915" w:rsidP="00EA5915">
      <w:pPr>
        <w:tabs>
          <w:tab w:val="center" w:pos="812"/>
          <w:tab w:val="center" w:pos="6929"/>
        </w:tabs>
        <w:spacing w:after="0" w:line="240" w:lineRule="auto"/>
        <w:rPr>
          <w:rFonts w:asciiTheme="minorHAnsi" w:hAnsiTheme="minorHAnsi" w:cstheme="minorHAnsi"/>
          <w:szCs w:val="22"/>
        </w:rPr>
      </w:pPr>
      <w:r w:rsidRPr="00D755D5">
        <w:rPr>
          <w:rFonts w:asciiTheme="minorHAnsi" w:eastAsia="Cambria" w:hAnsiTheme="minorHAnsi" w:cstheme="minorHAnsi"/>
          <w:color w:val="231F20"/>
          <w:szCs w:val="22"/>
        </w:rPr>
        <w:t xml:space="preserve">Signature: </w:t>
      </w:r>
      <w:r w:rsidR="00081ACA" w:rsidRPr="00D755D5">
        <w:rPr>
          <w:noProof/>
          <w:szCs w:val="22"/>
        </w:rPr>
        <w:drawing>
          <wp:inline distT="0" distB="0" distL="0" distR="0" wp14:anchorId="2124AA8F" wp14:editId="16AFFA5B">
            <wp:extent cx="1600200" cy="381000"/>
            <wp:effectExtent l="0" t="0" r="0" b="0"/>
            <wp:docPr id="2" name="Picture 2" descr="A picture containing to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ool&#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600200" cy="381000"/>
                    </a:xfrm>
                    <a:prstGeom prst="rect">
                      <a:avLst/>
                    </a:prstGeom>
                  </pic:spPr>
                </pic:pic>
              </a:graphicData>
            </a:graphic>
          </wp:inline>
        </w:drawing>
      </w:r>
      <w:r w:rsidRPr="00D755D5">
        <w:rPr>
          <w:rFonts w:asciiTheme="minorHAnsi" w:eastAsia="Cambria" w:hAnsiTheme="minorHAnsi" w:cstheme="minorHAnsi"/>
          <w:color w:val="231F20"/>
          <w:szCs w:val="22"/>
        </w:rPr>
        <w:tab/>
        <w:t xml:space="preserve">Date: </w:t>
      </w:r>
      <w:r w:rsidR="00145718" w:rsidRPr="00D755D5">
        <w:rPr>
          <w:rFonts w:asciiTheme="minorHAnsi" w:eastAsia="Cambria" w:hAnsiTheme="minorHAnsi" w:cstheme="minorHAnsi"/>
          <w:color w:val="231F20"/>
          <w:szCs w:val="22"/>
        </w:rPr>
        <w:t>29</w:t>
      </w:r>
      <w:r w:rsidR="00081ACA" w:rsidRPr="00D755D5">
        <w:rPr>
          <w:rFonts w:asciiTheme="minorHAnsi" w:eastAsia="Cambria" w:hAnsiTheme="minorHAnsi" w:cstheme="minorHAnsi"/>
          <w:color w:val="231F20"/>
          <w:szCs w:val="22"/>
        </w:rPr>
        <w:t>/</w:t>
      </w:r>
      <w:r w:rsidR="00145718" w:rsidRPr="00D755D5">
        <w:rPr>
          <w:rFonts w:asciiTheme="minorHAnsi" w:eastAsia="Cambria" w:hAnsiTheme="minorHAnsi" w:cstheme="minorHAnsi"/>
          <w:color w:val="231F20"/>
          <w:szCs w:val="22"/>
        </w:rPr>
        <w:t>10</w:t>
      </w:r>
      <w:r w:rsidR="00081ACA" w:rsidRPr="00D755D5">
        <w:rPr>
          <w:rFonts w:asciiTheme="minorHAnsi" w:eastAsia="Cambria" w:hAnsiTheme="minorHAnsi" w:cstheme="minorHAnsi"/>
          <w:color w:val="231F20"/>
          <w:szCs w:val="22"/>
        </w:rPr>
        <w:t>/21</w:t>
      </w:r>
    </w:p>
    <w:p w14:paraId="46234447" w14:textId="40C69980" w:rsidR="00EA5915" w:rsidRPr="00D755D5" w:rsidRDefault="00EA5915">
      <w:pPr>
        <w:rPr>
          <w:szCs w:val="22"/>
        </w:rPr>
      </w:pPr>
    </w:p>
    <w:p w14:paraId="51FF329B" w14:textId="77777777" w:rsidR="00EA5915" w:rsidRPr="00D755D5" w:rsidRDefault="00EA5915">
      <w:pPr>
        <w:rPr>
          <w:szCs w:val="22"/>
        </w:rPr>
      </w:pPr>
    </w:p>
    <w:p w14:paraId="464543D8" w14:textId="77777777" w:rsidR="00EA5915" w:rsidRPr="00D755D5" w:rsidRDefault="00EA5915">
      <w:pPr>
        <w:rPr>
          <w:szCs w:val="22"/>
        </w:rPr>
      </w:pPr>
    </w:p>
    <w:p w14:paraId="6A487FA5" w14:textId="77777777" w:rsidR="00EA5915" w:rsidRPr="00D755D5" w:rsidRDefault="00EA5915" w:rsidP="00EA5915">
      <w:pPr>
        <w:spacing w:after="0" w:line="240" w:lineRule="auto"/>
        <w:rPr>
          <w:rFonts w:asciiTheme="minorHAnsi" w:hAnsiTheme="minorHAnsi" w:cstheme="minorHAnsi"/>
          <w:szCs w:val="22"/>
        </w:rPr>
      </w:pPr>
      <w:r w:rsidRPr="00D755D5">
        <w:rPr>
          <w:rFonts w:asciiTheme="minorHAnsi" w:hAnsiTheme="minorHAnsi" w:cstheme="minorHAnsi"/>
          <w:szCs w:val="22"/>
        </w:rPr>
        <w:t xml:space="preserve">Please send your completed form to </w:t>
      </w:r>
      <w:hyperlink r:id="rId13" w:history="1">
        <w:r w:rsidRPr="00D755D5">
          <w:rPr>
            <w:rStyle w:val="Hyperlink"/>
            <w:rFonts w:asciiTheme="minorHAnsi" w:hAnsiTheme="minorHAnsi" w:cstheme="minorHAnsi"/>
            <w:szCs w:val="22"/>
          </w:rPr>
          <w:t>fiona.chatteur@laureate.edu.au</w:t>
        </w:r>
      </w:hyperlink>
      <w:r w:rsidRPr="00D755D5">
        <w:rPr>
          <w:rFonts w:asciiTheme="minorHAnsi" w:hAnsiTheme="minorHAnsi" w:cstheme="minorHAnsi"/>
          <w:szCs w:val="22"/>
        </w:rPr>
        <w:t>, Research Fellow, Design and Creative Technologies Research Centre.</w:t>
      </w:r>
    </w:p>
    <w:p w14:paraId="21EFEBF6" w14:textId="0C3BF9E3" w:rsidR="0062381B" w:rsidRPr="00D755D5" w:rsidRDefault="0062381B">
      <w:pPr>
        <w:rPr>
          <w:szCs w:val="22"/>
        </w:rPr>
      </w:pPr>
    </w:p>
    <w:p w14:paraId="5608E8BE" w14:textId="77777777" w:rsidR="00711097" w:rsidRPr="00D755D5" w:rsidRDefault="00711097" w:rsidP="00711097">
      <w:pPr>
        <w:suppressAutoHyphens/>
        <w:autoSpaceDE w:val="0"/>
        <w:autoSpaceDN w:val="0"/>
        <w:adjustRightInd w:val="0"/>
        <w:spacing w:before="170" w:line="240" w:lineRule="atLeast"/>
        <w:ind w:left="380" w:hanging="380"/>
        <w:textAlignment w:val="center"/>
        <w:rPr>
          <w:szCs w:val="22"/>
          <w:lang w:val="en-US"/>
        </w:rPr>
      </w:pPr>
      <w:proofErr w:type="spellStart"/>
      <w:r w:rsidRPr="00D755D5">
        <w:rPr>
          <w:szCs w:val="22"/>
          <w:lang w:val="en-US"/>
        </w:rPr>
        <w:t>Branagan</w:t>
      </w:r>
      <w:proofErr w:type="spellEnd"/>
      <w:r w:rsidRPr="00D755D5">
        <w:rPr>
          <w:szCs w:val="22"/>
          <w:lang w:val="en-US"/>
        </w:rPr>
        <w:t xml:space="preserve">, M. (2005). </w:t>
      </w:r>
      <w:r w:rsidRPr="00D755D5">
        <w:rPr>
          <w:i/>
          <w:iCs/>
          <w:szCs w:val="22"/>
          <w:lang w:val="en-US"/>
        </w:rPr>
        <w:t xml:space="preserve">Environmental education, </w:t>
      </w:r>
      <w:proofErr w:type="gramStart"/>
      <w:r w:rsidRPr="00D755D5">
        <w:rPr>
          <w:i/>
          <w:iCs/>
          <w:szCs w:val="22"/>
          <w:lang w:val="en-US"/>
        </w:rPr>
        <w:t>activism</w:t>
      </w:r>
      <w:proofErr w:type="gramEnd"/>
      <w:r w:rsidRPr="00D755D5">
        <w:rPr>
          <w:i/>
          <w:iCs/>
          <w:szCs w:val="22"/>
          <w:lang w:val="en-US"/>
        </w:rPr>
        <w:t xml:space="preserve"> and the arts. </w:t>
      </w:r>
      <w:r w:rsidRPr="00D755D5">
        <w:rPr>
          <w:szCs w:val="22"/>
          <w:lang w:val="en-US"/>
        </w:rPr>
        <w:t>Convergence, 38(4), 33-50</w:t>
      </w:r>
    </w:p>
    <w:p w14:paraId="0E1B96C8" w14:textId="3770C1D2" w:rsidR="00BA5F90" w:rsidRPr="00D755D5" w:rsidRDefault="0062381B" w:rsidP="00BA5F90">
      <w:pPr>
        <w:suppressAutoHyphens/>
        <w:autoSpaceDE w:val="0"/>
        <w:autoSpaceDN w:val="0"/>
        <w:adjustRightInd w:val="0"/>
        <w:spacing w:before="170" w:line="240" w:lineRule="auto"/>
        <w:textAlignment w:val="center"/>
        <w:rPr>
          <w:szCs w:val="22"/>
          <w:lang w:val="en-US"/>
        </w:rPr>
      </w:pPr>
      <w:r w:rsidRPr="00D755D5">
        <w:rPr>
          <w:szCs w:val="22"/>
          <w:lang w:val="en-US"/>
        </w:rPr>
        <w:t xml:space="preserve">Davis, S. (2020). </w:t>
      </w:r>
      <w:proofErr w:type="spellStart"/>
      <w:r w:rsidRPr="00D755D5">
        <w:rPr>
          <w:szCs w:val="22"/>
          <w:lang w:val="en-US"/>
        </w:rPr>
        <w:t>Wildflowering</w:t>
      </w:r>
      <w:proofErr w:type="spellEnd"/>
      <w:r w:rsidRPr="00D755D5">
        <w:rPr>
          <w:szCs w:val="22"/>
          <w:lang w:val="en-US"/>
        </w:rPr>
        <w:t xml:space="preserve"> culture: Kathleen McArthur and creating a popular wildflower consciousness’, </w:t>
      </w:r>
      <w:proofErr w:type="spellStart"/>
      <w:r w:rsidRPr="00D755D5">
        <w:rPr>
          <w:szCs w:val="22"/>
          <w:lang w:val="en-US"/>
        </w:rPr>
        <w:t>Australiasian</w:t>
      </w:r>
      <w:proofErr w:type="spellEnd"/>
      <w:r w:rsidRPr="00D755D5">
        <w:rPr>
          <w:szCs w:val="22"/>
          <w:lang w:val="en-US"/>
        </w:rPr>
        <w:t xml:space="preserve"> Journal of Popular Culture, 9:1, pp.67-82, </w:t>
      </w:r>
      <w:proofErr w:type="spellStart"/>
      <w:r w:rsidRPr="00D755D5">
        <w:rPr>
          <w:szCs w:val="22"/>
          <w:lang w:val="en-US"/>
        </w:rPr>
        <w:t>doi</w:t>
      </w:r>
      <w:proofErr w:type="spellEnd"/>
      <w:r w:rsidRPr="00D755D5">
        <w:rPr>
          <w:szCs w:val="22"/>
          <w:lang w:val="en-US"/>
        </w:rPr>
        <w:t>: https//doi.org/10.1386/ajpc_00016_1</w:t>
      </w:r>
    </w:p>
    <w:p w14:paraId="7BC86E4D" w14:textId="738A23C9" w:rsidR="00542493" w:rsidRDefault="00542493" w:rsidP="00542493">
      <w:pPr>
        <w:autoSpaceDE w:val="0"/>
        <w:autoSpaceDN w:val="0"/>
        <w:adjustRightInd w:val="0"/>
        <w:spacing w:beforeLines="120" w:before="288"/>
        <w:ind w:right="4"/>
        <w:rPr>
          <w:color w:val="000000" w:themeColor="text1"/>
          <w:szCs w:val="22"/>
        </w:rPr>
      </w:pPr>
      <w:r w:rsidRPr="00D755D5">
        <w:rPr>
          <w:color w:val="000000" w:themeColor="text1"/>
          <w:szCs w:val="22"/>
        </w:rPr>
        <w:t xml:space="preserve">Lippard, L. R. (1997). </w:t>
      </w:r>
      <w:r w:rsidRPr="00D755D5">
        <w:rPr>
          <w:i/>
          <w:iCs/>
          <w:color w:val="000000" w:themeColor="text1"/>
          <w:szCs w:val="22"/>
        </w:rPr>
        <w:t xml:space="preserve">The lure of the local: Senses of place in a </w:t>
      </w:r>
      <w:proofErr w:type="spellStart"/>
      <w:r w:rsidRPr="00D755D5">
        <w:rPr>
          <w:i/>
          <w:iCs/>
          <w:color w:val="000000" w:themeColor="text1"/>
          <w:szCs w:val="22"/>
        </w:rPr>
        <w:t>multicentered</w:t>
      </w:r>
      <w:proofErr w:type="spellEnd"/>
      <w:r w:rsidRPr="00D755D5">
        <w:rPr>
          <w:i/>
          <w:iCs/>
          <w:color w:val="000000" w:themeColor="text1"/>
          <w:szCs w:val="22"/>
        </w:rPr>
        <w:t xml:space="preserve"> society</w:t>
      </w:r>
      <w:r w:rsidRPr="00D755D5">
        <w:rPr>
          <w:color w:val="000000" w:themeColor="text1"/>
          <w:szCs w:val="22"/>
        </w:rPr>
        <w:t xml:space="preserve"> (p. 9). New York: New Press.</w:t>
      </w:r>
    </w:p>
    <w:p w14:paraId="158BBD59" w14:textId="6201EDBC" w:rsidR="00E27EC7" w:rsidRPr="00E27EC7" w:rsidRDefault="00E27EC7" w:rsidP="00542493">
      <w:pPr>
        <w:autoSpaceDE w:val="0"/>
        <w:autoSpaceDN w:val="0"/>
        <w:adjustRightInd w:val="0"/>
        <w:spacing w:beforeLines="120" w:before="288"/>
        <w:ind w:right="4"/>
        <w:rPr>
          <w:color w:val="000000" w:themeColor="text1"/>
          <w:szCs w:val="22"/>
          <w:lang w:val="en-US"/>
        </w:rPr>
      </w:pPr>
      <w:r w:rsidRPr="00E27EC7">
        <w:rPr>
          <w:color w:val="000000" w:themeColor="text1"/>
          <w:szCs w:val="22"/>
          <w:lang w:val="en-US"/>
        </w:rPr>
        <w:t xml:space="preserve">Mason. (2002). </w:t>
      </w:r>
      <w:r w:rsidRPr="00E27EC7">
        <w:rPr>
          <w:i/>
          <w:iCs/>
          <w:color w:val="000000" w:themeColor="text1"/>
          <w:szCs w:val="22"/>
          <w:lang w:val="en-US"/>
        </w:rPr>
        <w:t xml:space="preserve">Researching your own </w:t>
      </w:r>
      <w:proofErr w:type="gramStart"/>
      <w:r w:rsidRPr="00E27EC7">
        <w:rPr>
          <w:i/>
          <w:iCs/>
          <w:color w:val="000000" w:themeColor="text1"/>
          <w:szCs w:val="22"/>
          <w:lang w:val="en-US"/>
        </w:rPr>
        <w:t>practice :</w:t>
      </w:r>
      <w:proofErr w:type="gramEnd"/>
      <w:r w:rsidRPr="00E27EC7">
        <w:rPr>
          <w:i/>
          <w:iCs/>
          <w:color w:val="000000" w:themeColor="text1"/>
          <w:szCs w:val="22"/>
          <w:lang w:val="en-US"/>
        </w:rPr>
        <w:t xml:space="preserve"> the discipline of noticing</w:t>
      </w:r>
      <w:r w:rsidRPr="00E27EC7">
        <w:rPr>
          <w:color w:val="000000" w:themeColor="text1"/>
          <w:szCs w:val="22"/>
          <w:lang w:val="en-US"/>
        </w:rPr>
        <w:t>. Routledge Falmer. https://doi.org/10.4324/9780203471876</w:t>
      </w:r>
    </w:p>
    <w:p w14:paraId="36CE5424" w14:textId="2F5C970D" w:rsidR="002C20C6" w:rsidRPr="00D755D5" w:rsidRDefault="002C20C6" w:rsidP="00BA5F90">
      <w:pPr>
        <w:suppressAutoHyphens/>
        <w:autoSpaceDE w:val="0"/>
        <w:autoSpaceDN w:val="0"/>
        <w:adjustRightInd w:val="0"/>
        <w:spacing w:before="170" w:line="240" w:lineRule="auto"/>
        <w:textAlignment w:val="center"/>
        <w:rPr>
          <w:szCs w:val="22"/>
          <w:lang w:val="en-US"/>
        </w:rPr>
      </w:pPr>
      <w:r w:rsidRPr="00D755D5">
        <w:rPr>
          <w:szCs w:val="22"/>
          <w:lang w:val="en-US"/>
        </w:rPr>
        <w:t xml:space="preserve">McArthur, K. (1989). Living on the coast. </w:t>
      </w:r>
      <w:proofErr w:type="spellStart"/>
      <w:r w:rsidRPr="00D755D5">
        <w:rPr>
          <w:szCs w:val="22"/>
          <w:lang w:val="en-US"/>
        </w:rPr>
        <w:t>Kenthurst</w:t>
      </w:r>
      <w:proofErr w:type="spellEnd"/>
      <w:r w:rsidRPr="00D755D5">
        <w:rPr>
          <w:szCs w:val="22"/>
          <w:lang w:val="en-US"/>
        </w:rPr>
        <w:t>, Australia: Kangaroo Press.</w:t>
      </w:r>
    </w:p>
    <w:p w14:paraId="73EE31CF" w14:textId="53742DF4" w:rsidR="0062381B" w:rsidRPr="00D755D5" w:rsidRDefault="0062381B" w:rsidP="00BA5F90">
      <w:pPr>
        <w:suppressAutoHyphens/>
        <w:autoSpaceDE w:val="0"/>
        <w:autoSpaceDN w:val="0"/>
        <w:adjustRightInd w:val="0"/>
        <w:spacing w:before="170" w:line="240" w:lineRule="auto"/>
        <w:textAlignment w:val="center"/>
        <w:rPr>
          <w:szCs w:val="22"/>
          <w:lang w:val="en-US"/>
        </w:rPr>
      </w:pPr>
      <w:proofErr w:type="spellStart"/>
      <w:r w:rsidRPr="00D755D5">
        <w:rPr>
          <w:szCs w:val="22"/>
          <w:lang w:val="en-US"/>
        </w:rPr>
        <w:t>Wandersee</w:t>
      </w:r>
      <w:proofErr w:type="spellEnd"/>
      <w:r w:rsidRPr="00D755D5">
        <w:rPr>
          <w:szCs w:val="22"/>
          <w:lang w:val="en-US"/>
        </w:rPr>
        <w:t>, J. H., &amp; Schussler, E. E. (1999). Preventing plant blindness. The American Biology Teacher, 61(2), 82-86.</w:t>
      </w:r>
    </w:p>
    <w:p w14:paraId="53050036" w14:textId="77777777" w:rsidR="009433E5" w:rsidRPr="00D755D5" w:rsidRDefault="009433E5" w:rsidP="009433E5">
      <w:pPr>
        <w:autoSpaceDE w:val="0"/>
        <w:autoSpaceDN w:val="0"/>
        <w:adjustRightInd w:val="0"/>
        <w:spacing w:beforeLines="120" w:before="288"/>
        <w:ind w:right="4"/>
        <w:rPr>
          <w:szCs w:val="22"/>
          <w:lang w:val="en-US"/>
        </w:rPr>
      </w:pPr>
      <w:r w:rsidRPr="00D755D5">
        <w:rPr>
          <w:szCs w:val="22"/>
          <w:lang w:val="en-US"/>
        </w:rPr>
        <w:t xml:space="preserve">Tuan, Y. (1977). Space and </w:t>
      </w:r>
      <w:proofErr w:type="gramStart"/>
      <w:r w:rsidRPr="00D755D5">
        <w:rPr>
          <w:szCs w:val="22"/>
          <w:lang w:val="en-US"/>
        </w:rPr>
        <w:t>place :</w:t>
      </w:r>
      <w:proofErr w:type="gramEnd"/>
      <w:r w:rsidRPr="00D755D5">
        <w:rPr>
          <w:szCs w:val="22"/>
          <w:lang w:val="en-US"/>
        </w:rPr>
        <w:t xml:space="preserve"> the perspective of experience . University of Minnesota Press.</w:t>
      </w:r>
    </w:p>
    <w:p w14:paraId="01E6076A" w14:textId="77777777" w:rsidR="009433E5" w:rsidRPr="00D755D5" w:rsidRDefault="009433E5" w:rsidP="009433E5">
      <w:pPr>
        <w:rPr>
          <w:szCs w:val="22"/>
          <w:lang w:val="en-US"/>
        </w:rPr>
      </w:pPr>
      <w:r w:rsidRPr="00D755D5">
        <w:rPr>
          <w:szCs w:val="22"/>
          <w:lang w:val="en-US"/>
        </w:rPr>
        <w:t xml:space="preserve">Schön, D. A. (1994). The Reflective </w:t>
      </w:r>
      <w:proofErr w:type="gramStart"/>
      <w:r w:rsidRPr="00D755D5">
        <w:rPr>
          <w:szCs w:val="22"/>
          <w:lang w:val="en-US"/>
        </w:rPr>
        <w:t>Practitioner :</w:t>
      </w:r>
      <w:proofErr w:type="gramEnd"/>
      <w:r w:rsidRPr="00D755D5">
        <w:rPr>
          <w:szCs w:val="22"/>
          <w:lang w:val="en-US"/>
        </w:rPr>
        <w:t xml:space="preserve"> How Professionals Think in Action. Abingdon, Oxon, UNITED KINGDOM: Routledge.</w:t>
      </w:r>
    </w:p>
    <w:p w14:paraId="54CB2E46" w14:textId="11BB1A9C" w:rsidR="00694BBC" w:rsidRPr="00D755D5" w:rsidRDefault="00694BBC">
      <w:pPr>
        <w:rPr>
          <w:rFonts w:ascii="News Gothic Std" w:hAnsi="News Gothic Std" w:cs="News Gothic Std"/>
          <w:szCs w:val="22"/>
          <w:lang w:val="en-US"/>
        </w:rPr>
      </w:pPr>
    </w:p>
    <w:p w14:paraId="51F88AB8" w14:textId="46EE8996" w:rsidR="00694BBC" w:rsidRPr="00D755D5" w:rsidRDefault="00694BBC">
      <w:pPr>
        <w:rPr>
          <w:szCs w:val="22"/>
        </w:rPr>
      </w:pPr>
    </w:p>
    <w:p w14:paraId="48212A0A" w14:textId="77777777" w:rsidR="00694BBC" w:rsidRPr="00D755D5" w:rsidRDefault="00694BBC">
      <w:pPr>
        <w:rPr>
          <w:szCs w:val="22"/>
        </w:rPr>
      </w:pPr>
    </w:p>
    <w:sectPr w:rsidR="00694BBC" w:rsidRPr="00D755D5">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DB4E3" w14:textId="77777777" w:rsidR="0074396D" w:rsidRDefault="0074396D" w:rsidP="00756C2E">
      <w:pPr>
        <w:spacing w:after="0" w:line="240" w:lineRule="auto"/>
      </w:pPr>
      <w:r>
        <w:separator/>
      </w:r>
    </w:p>
  </w:endnote>
  <w:endnote w:type="continuationSeparator" w:id="0">
    <w:p w14:paraId="44B03EE9" w14:textId="77777777" w:rsidR="0074396D" w:rsidRDefault="0074396D" w:rsidP="00756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ews Gothic Std">
    <w:panose1 w:val="020B0506020203020204"/>
    <w:charset w:val="4D"/>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1381252"/>
      <w:docPartObj>
        <w:docPartGallery w:val="Page Numbers (Bottom of Page)"/>
        <w:docPartUnique/>
      </w:docPartObj>
    </w:sdtPr>
    <w:sdtContent>
      <w:sdt>
        <w:sdtPr>
          <w:id w:val="-1705238520"/>
          <w:docPartObj>
            <w:docPartGallery w:val="Page Numbers (Top of Page)"/>
            <w:docPartUnique/>
          </w:docPartObj>
        </w:sdtPr>
        <w:sdtContent>
          <w:p w14:paraId="0383B39C" w14:textId="77777777" w:rsidR="00756C2E" w:rsidRDefault="00756C2E">
            <w:pPr>
              <w:pStyle w:val="Footer"/>
            </w:pPr>
            <w:r>
              <w:t xml:space="preserve">Page </w:t>
            </w:r>
            <w:r>
              <w:rPr>
                <w:b/>
                <w:bCs/>
                <w:sz w:val="24"/>
              </w:rPr>
              <w:fldChar w:fldCharType="begin"/>
            </w:r>
            <w:r>
              <w:rPr>
                <w:b/>
                <w:bCs/>
              </w:rPr>
              <w:instrText xml:space="preserve"> PAGE </w:instrText>
            </w:r>
            <w:r>
              <w:rPr>
                <w:b/>
                <w:bCs/>
                <w:sz w:val="24"/>
              </w:rPr>
              <w:fldChar w:fldCharType="separate"/>
            </w:r>
            <w:r w:rsidR="00C907C0">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C907C0">
              <w:rPr>
                <w:b/>
                <w:bCs/>
                <w:noProof/>
              </w:rPr>
              <w:t>1</w:t>
            </w:r>
            <w:r>
              <w:rPr>
                <w:b/>
                <w:bCs/>
                <w:sz w:val="24"/>
              </w:rPr>
              <w:fldChar w:fldCharType="end"/>
            </w:r>
          </w:p>
        </w:sdtContent>
      </w:sdt>
    </w:sdtContent>
  </w:sdt>
  <w:p w14:paraId="6E8E2662" w14:textId="77777777" w:rsidR="00756C2E" w:rsidRDefault="00756C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16734" w14:textId="77777777" w:rsidR="0074396D" w:rsidRDefault="0074396D" w:rsidP="00756C2E">
      <w:pPr>
        <w:spacing w:after="0" w:line="240" w:lineRule="auto"/>
      </w:pPr>
      <w:r>
        <w:separator/>
      </w:r>
    </w:p>
  </w:footnote>
  <w:footnote w:type="continuationSeparator" w:id="0">
    <w:p w14:paraId="116AA8ED" w14:textId="77777777" w:rsidR="0074396D" w:rsidRDefault="0074396D" w:rsidP="00756C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867D3"/>
    <w:multiLevelType w:val="hybridMultilevel"/>
    <w:tmpl w:val="ABF45EF6"/>
    <w:lvl w:ilvl="0" w:tplc="682A9788">
      <w:start w:val="1"/>
      <w:numFmt w:val="bullet"/>
      <w:lvlText w:val=""/>
      <w:lvlJc w:val="left"/>
      <w:pPr>
        <w:ind w:left="1156" w:hanging="360"/>
      </w:pPr>
      <w:rPr>
        <w:rFonts w:ascii="Wingdings" w:hAnsi="Wingdings" w:hint="default"/>
        <w:color w:val="auto"/>
      </w:rPr>
    </w:lvl>
    <w:lvl w:ilvl="1" w:tplc="0C090003" w:tentative="1">
      <w:start w:val="1"/>
      <w:numFmt w:val="bullet"/>
      <w:lvlText w:val="o"/>
      <w:lvlJc w:val="left"/>
      <w:pPr>
        <w:ind w:left="1876" w:hanging="360"/>
      </w:pPr>
      <w:rPr>
        <w:rFonts w:ascii="Courier New" w:hAnsi="Courier New" w:cs="Courier New" w:hint="default"/>
      </w:rPr>
    </w:lvl>
    <w:lvl w:ilvl="2" w:tplc="0C090005" w:tentative="1">
      <w:start w:val="1"/>
      <w:numFmt w:val="bullet"/>
      <w:lvlText w:val=""/>
      <w:lvlJc w:val="left"/>
      <w:pPr>
        <w:ind w:left="2596" w:hanging="360"/>
      </w:pPr>
      <w:rPr>
        <w:rFonts w:ascii="Wingdings" w:hAnsi="Wingdings" w:hint="default"/>
      </w:rPr>
    </w:lvl>
    <w:lvl w:ilvl="3" w:tplc="0C090001" w:tentative="1">
      <w:start w:val="1"/>
      <w:numFmt w:val="bullet"/>
      <w:lvlText w:val=""/>
      <w:lvlJc w:val="left"/>
      <w:pPr>
        <w:ind w:left="3316" w:hanging="360"/>
      </w:pPr>
      <w:rPr>
        <w:rFonts w:ascii="Symbol" w:hAnsi="Symbol" w:hint="default"/>
      </w:rPr>
    </w:lvl>
    <w:lvl w:ilvl="4" w:tplc="0C090003" w:tentative="1">
      <w:start w:val="1"/>
      <w:numFmt w:val="bullet"/>
      <w:lvlText w:val="o"/>
      <w:lvlJc w:val="left"/>
      <w:pPr>
        <w:ind w:left="4036" w:hanging="360"/>
      </w:pPr>
      <w:rPr>
        <w:rFonts w:ascii="Courier New" w:hAnsi="Courier New" w:cs="Courier New" w:hint="default"/>
      </w:rPr>
    </w:lvl>
    <w:lvl w:ilvl="5" w:tplc="0C090005" w:tentative="1">
      <w:start w:val="1"/>
      <w:numFmt w:val="bullet"/>
      <w:lvlText w:val=""/>
      <w:lvlJc w:val="left"/>
      <w:pPr>
        <w:ind w:left="4756" w:hanging="360"/>
      </w:pPr>
      <w:rPr>
        <w:rFonts w:ascii="Wingdings" w:hAnsi="Wingdings" w:hint="default"/>
      </w:rPr>
    </w:lvl>
    <w:lvl w:ilvl="6" w:tplc="0C090001" w:tentative="1">
      <w:start w:val="1"/>
      <w:numFmt w:val="bullet"/>
      <w:lvlText w:val=""/>
      <w:lvlJc w:val="left"/>
      <w:pPr>
        <w:ind w:left="5476" w:hanging="360"/>
      </w:pPr>
      <w:rPr>
        <w:rFonts w:ascii="Symbol" w:hAnsi="Symbol" w:hint="default"/>
      </w:rPr>
    </w:lvl>
    <w:lvl w:ilvl="7" w:tplc="0C090003" w:tentative="1">
      <w:start w:val="1"/>
      <w:numFmt w:val="bullet"/>
      <w:lvlText w:val="o"/>
      <w:lvlJc w:val="left"/>
      <w:pPr>
        <w:ind w:left="6196" w:hanging="360"/>
      </w:pPr>
      <w:rPr>
        <w:rFonts w:ascii="Courier New" w:hAnsi="Courier New" w:cs="Courier New" w:hint="default"/>
      </w:rPr>
    </w:lvl>
    <w:lvl w:ilvl="8" w:tplc="0C090005" w:tentative="1">
      <w:start w:val="1"/>
      <w:numFmt w:val="bullet"/>
      <w:lvlText w:val=""/>
      <w:lvlJc w:val="left"/>
      <w:pPr>
        <w:ind w:left="6916" w:hanging="360"/>
      </w:pPr>
      <w:rPr>
        <w:rFonts w:ascii="Wingdings" w:hAnsi="Wingdings" w:hint="default"/>
      </w:rPr>
    </w:lvl>
  </w:abstractNum>
  <w:abstractNum w:abstractNumId="1" w15:restartNumberingAfterBreak="0">
    <w:nsid w:val="3902345F"/>
    <w:multiLevelType w:val="hybridMultilevel"/>
    <w:tmpl w:val="2E44544A"/>
    <w:lvl w:ilvl="0" w:tplc="7562B4EC">
      <w:start w:val="1"/>
      <w:numFmt w:val="bullet"/>
      <w:lvlText w:val="•"/>
      <w:lvlJc w:val="left"/>
      <w:pPr>
        <w:ind w:left="1372"/>
      </w:pPr>
      <w:rPr>
        <w:rFonts w:ascii="Calibri" w:eastAsia="Calibri" w:hAnsi="Calibri" w:cs="Calibri"/>
        <w:b w:val="0"/>
        <w:i/>
        <w:iCs/>
        <w:strike w:val="0"/>
        <w:dstrike w:val="0"/>
        <w:color w:val="FF5000"/>
        <w:sz w:val="22"/>
        <w:szCs w:val="22"/>
        <w:u w:val="none" w:color="000000"/>
        <w:bdr w:val="none" w:sz="0" w:space="0" w:color="auto"/>
        <w:shd w:val="clear" w:color="auto" w:fill="auto"/>
        <w:vertAlign w:val="baseline"/>
      </w:rPr>
    </w:lvl>
    <w:lvl w:ilvl="1" w:tplc="1C30C594">
      <w:start w:val="1"/>
      <w:numFmt w:val="bullet"/>
      <w:lvlText w:val="-"/>
      <w:lvlJc w:val="left"/>
      <w:pPr>
        <w:ind w:left="1937"/>
      </w:pPr>
      <w:rPr>
        <w:rFonts w:ascii="Calibri" w:eastAsia="Calibri" w:hAnsi="Calibri" w:cs="Calibri"/>
        <w:b w:val="0"/>
        <w:i/>
        <w:iCs/>
        <w:strike w:val="0"/>
        <w:dstrike w:val="0"/>
        <w:color w:val="FF5000"/>
        <w:sz w:val="22"/>
        <w:szCs w:val="22"/>
        <w:u w:val="none" w:color="000000"/>
        <w:bdr w:val="none" w:sz="0" w:space="0" w:color="auto"/>
        <w:shd w:val="clear" w:color="auto" w:fill="auto"/>
        <w:vertAlign w:val="baseline"/>
      </w:rPr>
    </w:lvl>
    <w:lvl w:ilvl="2" w:tplc="9D58BB68">
      <w:start w:val="1"/>
      <w:numFmt w:val="bullet"/>
      <w:lvlText w:val="▪"/>
      <w:lvlJc w:val="left"/>
      <w:pPr>
        <w:ind w:left="211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3" w:tplc="17822590">
      <w:start w:val="1"/>
      <w:numFmt w:val="bullet"/>
      <w:lvlText w:val="•"/>
      <w:lvlJc w:val="left"/>
      <w:pPr>
        <w:ind w:left="283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4" w:tplc="7676EEAA">
      <w:start w:val="1"/>
      <w:numFmt w:val="bullet"/>
      <w:lvlText w:val="o"/>
      <w:lvlJc w:val="left"/>
      <w:pPr>
        <w:ind w:left="355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5" w:tplc="93BCFB34">
      <w:start w:val="1"/>
      <w:numFmt w:val="bullet"/>
      <w:lvlText w:val="▪"/>
      <w:lvlJc w:val="left"/>
      <w:pPr>
        <w:ind w:left="427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6" w:tplc="B3EE2E80">
      <w:start w:val="1"/>
      <w:numFmt w:val="bullet"/>
      <w:lvlText w:val="•"/>
      <w:lvlJc w:val="left"/>
      <w:pPr>
        <w:ind w:left="499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7" w:tplc="438CBA26">
      <w:start w:val="1"/>
      <w:numFmt w:val="bullet"/>
      <w:lvlText w:val="o"/>
      <w:lvlJc w:val="left"/>
      <w:pPr>
        <w:ind w:left="571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8" w:tplc="D374B67E">
      <w:start w:val="1"/>
      <w:numFmt w:val="bullet"/>
      <w:lvlText w:val="▪"/>
      <w:lvlJc w:val="left"/>
      <w:pPr>
        <w:ind w:left="643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abstractNum>
  <w:abstractNum w:abstractNumId="2" w15:restartNumberingAfterBreak="0">
    <w:nsid w:val="3F420405"/>
    <w:multiLevelType w:val="hybridMultilevel"/>
    <w:tmpl w:val="8264BA9E"/>
    <w:lvl w:ilvl="0" w:tplc="D4CC2DCE">
      <w:start w:val="1"/>
      <w:numFmt w:val="bullet"/>
      <w:lvlText w:val="•"/>
      <w:lvlJc w:val="left"/>
      <w:pPr>
        <w:ind w:left="1323"/>
      </w:pPr>
      <w:rPr>
        <w:rFonts w:ascii="Calibri" w:eastAsia="Calibri" w:hAnsi="Calibri" w:cs="Calibri"/>
        <w:b w:val="0"/>
        <w:i/>
        <w:iCs/>
        <w:strike w:val="0"/>
        <w:dstrike w:val="0"/>
        <w:color w:val="FF5000"/>
        <w:sz w:val="22"/>
        <w:szCs w:val="22"/>
        <w:u w:val="none" w:color="000000"/>
        <w:bdr w:val="none" w:sz="0" w:space="0" w:color="auto"/>
        <w:shd w:val="clear" w:color="auto" w:fill="auto"/>
        <w:vertAlign w:val="baseline"/>
      </w:rPr>
    </w:lvl>
    <w:lvl w:ilvl="1" w:tplc="B4A6D502">
      <w:start w:val="1"/>
      <w:numFmt w:val="bullet"/>
      <w:lvlText w:val="-"/>
      <w:lvlJc w:val="left"/>
      <w:pPr>
        <w:ind w:left="1891"/>
      </w:pPr>
      <w:rPr>
        <w:rFonts w:ascii="Cambria" w:eastAsia="Cambria" w:hAnsi="Cambria" w:cs="Cambria"/>
        <w:b w:val="0"/>
        <w:i w:val="0"/>
        <w:strike w:val="0"/>
        <w:dstrike w:val="0"/>
        <w:color w:val="FF5000"/>
        <w:sz w:val="22"/>
        <w:szCs w:val="22"/>
        <w:u w:val="none" w:color="000000"/>
        <w:bdr w:val="none" w:sz="0" w:space="0" w:color="auto"/>
        <w:shd w:val="clear" w:color="auto" w:fill="auto"/>
        <w:vertAlign w:val="baseline"/>
      </w:rPr>
    </w:lvl>
    <w:lvl w:ilvl="2" w:tplc="47867436">
      <w:start w:val="1"/>
      <w:numFmt w:val="bullet"/>
      <w:lvlText w:val="▪"/>
      <w:lvlJc w:val="left"/>
      <w:pPr>
        <w:ind w:left="218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3" w:tplc="CC66E560">
      <w:start w:val="1"/>
      <w:numFmt w:val="bullet"/>
      <w:lvlText w:val="•"/>
      <w:lvlJc w:val="left"/>
      <w:pPr>
        <w:ind w:left="290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4" w:tplc="387E9030">
      <w:start w:val="1"/>
      <w:numFmt w:val="bullet"/>
      <w:lvlText w:val="o"/>
      <w:lvlJc w:val="left"/>
      <w:pPr>
        <w:ind w:left="362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5" w:tplc="F74CC4DC">
      <w:start w:val="1"/>
      <w:numFmt w:val="bullet"/>
      <w:lvlText w:val="▪"/>
      <w:lvlJc w:val="left"/>
      <w:pPr>
        <w:ind w:left="434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6" w:tplc="A48C2150">
      <w:start w:val="1"/>
      <w:numFmt w:val="bullet"/>
      <w:lvlText w:val="•"/>
      <w:lvlJc w:val="left"/>
      <w:pPr>
        <w:ind w:left="506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7" w:tplc="77E87924">
      <w:start w:val="1"/>
      <w:numFmt w:val="bullet"/>
      <w:lvlText w:val="o"/>
      <w:lvlJc w:val="left"/>
      <w:pPr>
        <w:ind w:left="578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8" w:tplc="F1E0C638">
      <w:start w:val="1"/>
      <w:numFmt w:val="bullet"/>
      <w:lvlText w:val="▪"/>
      <w:lvlJc w:val="left"/>
      <w:pPr>
        <w:ind w:left="650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abstractNum>
  <w:abstractNum w:abstractNumId="3" w15:restartNumberingAfterBreak="0">
    <w:nsid w:val="582251CC"/>
    <w:multiLevelType w:val="hybridMultilevel"/>
    <w:tmpl w:val="729C3BA6"/>
    <w:lvl w:ilvl="0" w:tplc="B35A2B38">
      <w:start w:val="1"/>
      <w:numFmt w:val="bullet"/>
      <w:lvlText w:val="•"/>
      <w:lvlJc w:val="left"/>
      <w:pPr>
        <w:ind w:left="1323"/>
      </w:pPr>
      <w:rPr>
        <w:rFonts w:ascii="Calibri" w:eastAsia="Calibri" w:hAnsi="Calibri" w:cs="Calibri"/>
        <w:b w:val="0"/>
        <w:i/>
        <w:iCs/>
        <w:strike w:val="0"/>
        <w:dstrike w:val="0"/>
        <w:color w:val="FF5000"/>
        <w:sz w:val="22"/>
        <w:szCs w:val="22"/>
        <w:u w:val="none" w:color="000000"/>
        <w:bdr w:val="none" w:sz="0" w:space="0" w:color="auto"/>
        <w:shd w:val="clear" w:color="auto" w:fill="auto"/>
        <w:vertAlign w:val="baseline"/>
      </w:rPr>
    </w:lvl>
    <w:lvl w:ilvl="1" w:tplc="DD4E95AC">
      <w:start w:val="1"/>
      <w:numFmt w:val="bullet"/>
      <w:lvlText w:val="o"/>
      <w:lvlJc w:val="left"/>
      <w:pPr>
        <w:ind w:left="182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2" w:tplc="5EB81716">
      <w:start w:val="1"/>
      <w:numFmt w:val="bullet"/>
      <w:lvlText w:val="▪"/>
      <w:lvlJc w:val="left"/>
      <w:pPr>
        <w:ind w:left="254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3" w:tplc="F6EEC43E">
      <w:start w:val="1"/>
      <w:numFmt w:val="bullet"/>
      <w:lvlText w:val="•"/>
      <w:lvlJc w:val="left"/>
      <w:pPr>
        <w:ind w:left="326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4" w:tplc="3A0AFFD6">
      <w:start w:val="1"/>
      <w:numFmt w:val="bullet"/>
      <w:lvlText w:val="o"/>
      <w:lvlJc w:val="left"/>
      <w:pPr>
        <w:ind w:left="398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5" w:tplc="39C47792">
      <w:start w:val="1"/>
      <w:numFmt w:val="bullet"/>
      <w:lvlText w:val="▪"/>
      <w:lvlJc w:val="left"/>
      <w:pPr>
        <w:ind w:left="470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6" w:tplc="92962D60">
      <w:start w:val="1"/>
      <w:numFmt w:val="bullet"/>
      <w:lvlText w:val="•"/>
      <w:lvlJc w:val="left"/>
      <w:pPr>
        <w:ind w:left="542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7" w:tplc="25686D6A">
      <w:start w:val="1"/>
      <w:numFmt w:val="bullet"/>
      <w:lvlText w:val="o"/>
      <w:lvlJc w:val="left"/>
      <w:pPr>
        <w:ind w:left="614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8" w:tplc="1E76F3B8">
      <w:start w:val="1"/>
      <w:numFmt w:val="bullet"/>
      <w:lvlText w:val="▪"/>
      <w:lvlJc w:val="left"/>
      <w:pPr>
        <w:ind w:left="686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abstractNum>
  <w:abstractNum w:abstractNumId="4" w15:restartNumberingAfterBreak="0">
    <w:nsid w:val="60B706CA"/>
    <w:multiLevelType w:val="multilevel"/>
    <w:tmpl w:val="5566B0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301F3B"/>
    <w:multiLevelType w:val="hybridMultilevel"/>
    <w:tmpl w:val="7128AEE0"/>
    <w:lvl w:ilvl="0" w:tplc="0C09000B">
      <w:start w:val="1"/>
      <w:numFmt w:val="bullet"/>
      <w:lvlText w:val=""/>
      <w:lvlJc w:val="left"/>
      <w:pPr>
        <w:ind w:left="1156" w:hanging="360"/>
      </w:pPr>
      <w:rPr>
        <w:rFonts w:ascii="Wingdings" w:hAnsi="Wingdings" w:hint="default"/>
      </w:rPr>
    </w:lvl>
    <w:lvl w:ilvl="1" w:tplc="0C090003" w:tentative="1">
      <w:start w:val="1"/>
      <w:numFmt w:val="bullet"/>
      <w:lvlText w:val="o"/>
      <w:lvlJc w:val="left"/>
      <w:pPr>
        <w:ind w:left="1876" w:hanging="360"/>
      </w:pPr>
      <w:rPr>
        <w:rFonts w:ascii="Courier New" w:hAnsi="Courier New" w:cs="Courier New" w:hint="default"/>
      </w:rPr>
    </w:lvl>
    <w:lvl w:ilvl="2" w:tplc="0C090005" w:tentative="1">
      <w:start w:val="1"/>
      <w:numFmt w:val="bullet"/>
      <w:lvlText w:val=""/>
      <w:lvlJc w:val="left"/>
      <w:pPr>
        <w:ind w:left="2596" w:hanging="360"/>
      </w:pPr>
      <w:rPr>
        <w:rFonts w:ascii="Wingdings" w:hAnsi="Wingdings" w:hint="default"/>
      </w:rPr>
    </w:lvl>
    <w:lvl w:ilvl="3" w:tplc="0C090001" w:tentative="1">
      <w:start w:val="1"/>
      <w:numFmt w:val="bullet"/>
      <w:lvlText w:val=""/>
      <w:lvlJc w:val="left"/>
      <w:pPr>
        <w:ind w:left="3316" w:hanging="360"/>
      </w:pPr>
      <w:rPr>
        <w:rFonts w:ascii="Symbol" w:hAnsi="Symbol" w:hint="default"/>
      </w:rPr>
    </w:lvl>
    <w:lvl w:ilvl="4" w:tplc="0C090003" w:tentative="1">
      <w:start w:val="1"/>
      <w:numFmt w:val="bullet"/>
      <w:lvlText w:val="o"/>
      <w:lvlJc w:val="left"/>
      <w:pPr>
        <w:ind w:left="4036" w:hanging="360"/>
      </w:pPr>
      <w:rPr>
        <w:rFonts w:ascii="Courier New" w:hAnsi="Courier New" w:cs="Courier New" w:hint="default"/>
      </w:rPr>
    </w:lvl>
    <w:lvl w:ilvl="5" w:tplc="0C090005" w:tentative="1">
      <w:start w:val="1"/>
      <w:numFmt w:val="bullet"/>
      <w:lvlText w:val=""/>
      <w:lvlJc w:val="left"/>
      <w:pPr>
        <w:ind w:left="4756" w:hanging="360"/>
      </w:pPr>
      <w:rPr>
        <w:rFonts w:ascii="Wingdings" w:hAnsi="Wingdings" w:hint="default"/>
      </w:rPr>
    </w:lvl>
    <w:lvl w:ilvl="6" w:tplc="0C090001" w:tentative="1">
      <w:start w:val="1"/>
      <w:numFmt w:val="bullet"/>
      <w:lvlText w:val=""/>
      <w:lvlJc w:val="left"/>
      <w:pPr>
        <w:ind w:left="5476" w:hanging="360"/>
      </w:pPr>
      <w:rPr>
        <w:rFonts w:ascii="Symbol" w:hAnsi="Symbol" w:hint="default"/>
      </w:rPr>
    </w:lvl>
    <w:lvl w:ilvl="7" w:tplc="0C090003" w:tentative="1">
      <w:start w:val="1"/>
      <w:numFmt w:val="bullet"/>
      <w:lvlText w:val="o"/>
      <w:lvlJc w:val="left"/>
      <w:pPr>
        <w:ind w:left="6196" w:hanging="360"/>
      </w:pPr>
      <w:rPr>
        <w:rFonts w:ascii="Courier New" w:hAnsi="Courier New" w:cs="Courier New" w:hint="default"/>
      </w:rPr>
    </w:lvl>
    <w:lvl w:ilvl="8" w:tplc="0C090005" w:tentative="1">
      <w:start w:val="1"/>
      <w:numFmt w:val="bullet"/>
      <w:lvlText w:val=""/>
      <w:lvlJc w:val="left"/>
      <w:pPr>
        <w:ind w:left="6916" w:hanging="360"/>
      </w:pPr>
      <w:rPr>
        <w:rFonts w:ascii="Wingdings" w:hAnsi="Wingdings" w:hint="default"/>
      </w:rPr>
    </w:lvl>
  </w:abstractNum>
  <w:num w:numId="1" w16cid:durableId="1129861186">
    <w:abstractNumId w:val="3"/>
  </w:num>
  <w:num w:numId="2" w16cid:durableId="2006476006">
    <w:abstractNumId w:val="1"/>
  </w:num>
  <w:num w:numId="3" w16cid:durableId="1684044987">
    <w:abstractNumId w:val="2"/>
  </w:num>
  <w:num w:numId="4" w16cid:durableId="570846260">
    <w:abstractNumId w:val="0"/>
  </w:num>
  <w:num w:numId="5" w16cid:durableId="1287204139">
    <w:abstractNumId w:val="5"/>
  </w:num>
  <w:num w:numId="6" w16cid:durableId="7221733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915"/>
    <w:rsid w:val="000336BC"/>
    <w:rsid w:val="000741BF"/>
    <w:rsid w:val="00081ACA"/>
    <w:rsid w:val="000866F5"/>
    <w:rsid w:val="000D1EA8"/>
    <w:rsid w:val="000E0A31"/>
    <w:rsid w:val="000E18FD"/>
    <w:rsid w:val="000E1C15"/>
    <w:rsid w:val="00136228"/>
    <w:rsid w:val="00145718"/>
    <w:rsid w:val="00147A8F"/>
    <w:rsid w:val="0016781E"/>
    <w:rsid w:val="001763EB"/>
    <w:rsid w:val="00181760"/>
    <w:rsid w:val="0019542F"/>
    <w:rsid w:val="001B2778"/>
    <w:rsid w:val="001D6920"/>
    <w:rsid w:val="001E5061"/>
    <w:rsid w:val="002455A7"/>
    <w:rsid w:val="00256739"/>
    <w:rsid w:val="002C20C6"/>
    <w:rsid w:val="00322050"/>
    <w:rsid w:val="003471C9"/>
    <w:rsid w:val="0038708B"/>
    <w:rsid w:val="003C1C44"/>
    <w:rsid w:val="004217FC"/>
    <w:rsid w:val="00444480"/>
    <w:rsid w:val="00456E94"/>
    <w:rsid w:val="00465D89"/>
    <w:rsid w:val="00477FC8"/>
    <w:rsid w:val="00480A36"/>
    <w:rsid w:val="004D0970"/>
    <w:rsid w:val="00542493"/>
    <w:rsid w:val="00570AB6"/>
    <w:rsid w:val="005B0EE0"/>
    <w:rsid w:val="005C2CEA"/>
    <w:rsid w:val="005E0E15"/>
    <w:rsid w:val="005F4378"/>
    <w:rsid w:val="006013F5"/>
    <w:rsid w:val="00604D97"/>
    <w:rsid w:val="0062381B"/>
    <w:rsid w:val="006811E2"/>
    <w:rsid w:val="00694BBC"/>
    <w:rsid w:val="00695995"/>
    <w:rsid w:val="00695CBD"/>
    <w:rsid w:val="006C3CED"/>
    <w:rsid w:val="006C645B"/>
    <w:rsid w:val="006D0F22"/>
    <w:rsid w:val="006F6476"/>
    <w:rsid w:val="00703DC5"/>
    <w:rsid w:val="00710C60"/>
    <w:rsid w:val="00711097"/>
    <w:rsid w:val="0074396D"/>
    <w:rsid w:val="00756C2E"/>
    <w:rsid w:val="00784D1A"/>
    <w:rsid w:val="00792779"/>
    <w:rsid w:val="007B5285"/>
    <w:rsid w:val="007E233B"/>
    <w:rsid w:val="00857597"/>
    <w:rsid w:val="008B5FDF"/>
    <w:rsid w:val="008C2F7F"/>
    <w:rsid w:val="009043D9"/>
    <w:rsid w:val="00913E4D"/>
    <w:rsid w:val="00933B1B"/>
    <w:rsid w:val="009433E5"/>
    <w:rsid w:val="0098376F"/>
    <w:rsid w:val="00987C1F"/>
    <w:rsid w:val="009B2B26"/>
    <w:rsid w:val="009B4CCA"/>
    <w:rsid w:val="009B53BE"/>
    <w:rsid w:val="009C4C0B"/>
    <w:rsid w:val="00A34840"/>
    <w:rsid w:val="00A640D5"/>
    <w:rsid w:val="00AB7B56"/>
    <w:rsid w:val="00AC474F"/>
    <w:rsid w:val="00AC5298"/>
    <w:rsid w:val="00AD21AA"/>
    <w:rsid w:val="00B21ADF"/>
    <w:rsid w:val="00B324D9"/>
    <w:rsid w:val="00B5375E"/>
    <w:rsid w:val="00B55926"/>
    <w:rsid w:val="00B735BA"/>
    <w:rsid w:val="00BA2C1F"/>
    <w:rsid w:val="00BA5F90"/>
    <w:rsid w:val="00BA6F5A"/>
    <w:rsid w:val="00BE0A42"/>
    <w:rsid w:val="00BF16E9"/>
    <w:rsid w:val="00BF35E6"/>
    <w:rsid w:val="00C01E79"/>
    <w:rsid w:val="00C04AF3"/>
    <w:rsid w:val="00C05DFC"/>
    <w:rsid w:val="00C43AAA"/>
    <w:rsid w:val="00C739EE"/>
    <w:rsid w:val="00C849BB"/>
    <w:rsid w:val="00C907C0"/>
    <w:rsid w:val="00CF5C43"/>
    <w:rsid w:val="00D6077A"/>
    <w:rsid w:val="00D75353"/>
    <w:rsid w:val="00D755D5"/>
    <w:rsid w:val="00D76C6B"/>
    <w:rsid w:val="00D80D33"/>
    <w:rsid w:val="00DC1330"/>
    <w:rsid w:val="00E00724"/>
    <w:rsid w:val="00E077EE"/>
    <w:rsid w:val="00E27EC7"/>
    <w:rsid w:val="00E32144"/>
    <w:rsid w:val="00E34DC6"/>
    <w:rsid w:val="00E3504C"/>
    <w:rsid w:val="00E901A0"/>
    <w:rsid w:val="00EA0518"/>
    <w:rsid w:val="00EA5915"/>
    <w:rsid w:val="00EB211A"/>
    <w:rsid w:val="00ED1BAB"/>
    <w:rsid w:val="00ED3114"/>
    <w:rsid w:val="00EF324D"/>
    <w:rsid w:val="00F058AB"/>
    <w:rsid w:val="00F209D3"/>
    <w:rsid w:val="00F76ED5"/>
    <w:rsid w:val="00F777A3"/>
    <w:rsid w:val="00FB7A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2F411"/>
  <w15:chartTrackingRefBased/>
  <w15:docId w15:val="{54FDFE47-FDF6-4B12-838E-4168B962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5E6"/>
    <w:rPr>
      <w:rFonts w:ascii="Calibri" w:eastAsia="Calibri" w:hAnsi="Calibri" w:cs="Calibri"/>
      <w:color w:val="000000"/>
      <w:szCs w:val="24"/>
      <w:lang w:eastAsia="en-GB"/>
    </w:rPr>
  </w:style>
  <w:style w:type="paragraph" w:styleId="Heading1">
    <w:name w:val="heading 1"/>
    <w:next w:val="Normal"/>
    <w:link w:val="Heading1Char"/>
    <w:uiPriority w:val="9"/>
    <w:qFormat/>
    <w:rsid w:val="00EA5915"/>
    <w:pPr>
      <w:keepNext/>
      <w:keepLines/>
      <w:spacing w:after="0"/>
      <w:ind w:left="10" w:right="236" w:hanging="10"/>
      <w:outlineLvl w:val="0"/>
    </w:pPr>
    <w:rPr>
      <w:rFonts w:ascii="Calibri" w:eastAsia="Calibri" w:hAnsi="Calibri" w:cs="Calibri"/>
      <w:b/>
      <w:color w:val="000000"/>
      <w:szCs w:val="24"/>
      <w:lang w:eastAsia="en-GB"/>
    </w:rPr>
  </w:style>
  <w:style w:type="paragraph" w:styleId="Heading2">
    <w:name w:val="heading 2"/>
    <w:basedOn w:val="Normal"/>
    <w:next w:val="Normal"/>
    <w:link w:val="Heading2Char"/>
    <w:uiPriority w:val="9"/>
    <w:semiHidden/>
    <w:unhideWhenUsed/>
    <w:qFormat/>
    <w:rsid w:val="00480A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F35E6"/>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EA5915"/>
    <w:pPr>
      <w:spacing w:after="0" w:line="240" w:lineRule="auto"/>
    </w:pPr>
    <w:rPr>
      <w:rFonts w:eastAsiaTheme="minorEastAsia"/>
      <w:sz w:val="24"/>
      <w:szCs w:val="24"/>
      <w:lang w:eastAsia="en-GB"/>
    </w:rPr>
    <w:tblPr>
      <w:tblCellMar>
        <w:top w:w="0" w:type="dxa"/>
        <w:left w:w="0" w:type="dxa"/>
        <w:bottom w:w="0" w:type="dxa"/>
        <w:right w:w="0" w:type="dxa"/>
      </w:tblCellMar>
    </w:tblPr>
  </w:style>
  <w:style w:type="character" w:customStyle="1" w:styleId="Heading1Char">
    <w:name w:val="Heading 1 Char"/>
    <w:basedOn w:val="DefaultParagraphFont"/>
    <w:link w:val="Heading1"/>
    <w:rsid w:val="00EA5915"/>
    <w:rPr>
      <w:rFonts w:ascii="Calibri" w:eastAsia="Calibri" w:hAnsi="Calibri" w:cs="Calibri"/>
      <w:b/>
      <w:color w:val="000000"/>
      <w:szCs w:val="24"/>
      <w:lang w:eastAsia="en-GB"/>
    </w:rPr>
  </w:style>
  <w:style w:type="character" w:styleId="Hyperlink">
    <w:name w:val="Hyperlink"/>
    <w:basedOn w:val="DefaultParagraphFont"/>
    <w:uiPriority w:val="99"/>
    <w:unhideWhenUsed/>
    <w:rsid w:val="00EA5915"/>
    <w:rPr>
      <w:color w:val="0563C1" w:themeColor="hyperlink"/>
      <w:u w:val="single"/>
    </w:rPr>
  </w:style>
  <w:style w:type="paragraph" w:styleId="ListParagraph">
    <w:name w:val="List Paragraph"/>
    <w:basedOn w:val="Normal"/>
    <w:uiPriority w:val="34"/>
    <w:qFormat/>
    <w:rsid w:val="00EA5915"/>
    <w:pPr>
      <w:ind w:left="720"/>
      <w:contextualSpacing/>
    </w:pPr>
  </w:style>
  <w:style w:type="paragraph" w:styleId="Header">
    <w:name w:val="header"/>
    <w:basedOn w:val="Normal"/>
    <w:link w:val="HeaderChar"/>
    <w:uiPriority w:val="99"/>
    <w:unhideWhenUsed/>
    <w:rsid w:val="00756C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C2E"/>
    <w:rPr>
      <w:rFonts w:ascii="Calibri" w:eastAsia="Calibri" w:hAnsi="Calibri" w:cs="Calibri"/>
      <w:color w:val="000000"/>
      <w:szCs w:val="24"/>
      <w:lang w:eastAsia="en-GB"/>
    </w:rPr>
  </w:style>
  <w:style w:type="paragraph" w:styleId="Footer">
    <w:name w:val="footer"/>
    <w:basedOn w:val="Normal"/>
    <w:link w:val="FooterChar"/>
    <w:uiPriority w:val="99"/>
    <w:unhideWhenUsed/>
    <w:rsid w:val="00756C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C2E"/>
    <w:rPr>
      <w:rFonts w:ascii="Calibri" w:eastAsia="Calibri" w:hAnsi="Calibri" w:cs="Calibri"/>
      <w:color w:val="000000"/>
      <w:szCs w:val="24"/>
      <w:lang w:eastAsia="en-GB"/>
    </w:rPr>
  </w:style>
  <w:style w:type="character" w:customStyle="1" w:styleId="Heading3Char">
    <w:name w:val="Heading 3 Char"/>
    <w:basedOn w:val="DefaultParagraphFont"/>
    <w:link w:val="Heading3"/>
    <w:uiPriority w:val="9"/>
    <w:rsid w:val="00BF35E6"/>
    <w:rPr>
      <w:rFonts w:asciiTheme="majorHAnsi" w:eastAsiaTheme="majorEastAsia" w:hAnsiTheme="majorHAnsi" w:cstheme="majorBidi"/>
      <w:color w:val="1F4D78" w:themeColor="accent1" w:themeShade="7F"/>
      <w:sz w:val="24"/>
      <w:szCs w:val="24"/>
      <w:lang w:eastAsia="en-GB"/>
    </w:rPr>
  </w:style>
  <w:style w:type="character" w:customStyle="1" w:styleId="Heading2Char">
    <w:name w:val="Heading 2 Char"/>
    <w:basedOn w:val="DefaultParagraphFont"/>
    <w:link w:val="Heading2"/>
    <w:uiPriority w:val="9"/>
    <w:semiHidden/>
    <w:rsid w:val="00480A36"/>
    <w:rPr>
      <w:rFonts w:asciiTheme="majorHAnsi" w:eastAsiaTheme="majorEastAsia" w:hAnsiTheme="majorHAnsi" w:cstheme="majorBidi"/>
      <w:color w:val="2E74B5" w:themeColor="accent1" w:themeShade="BF"/>
      <w:sz w:val="26"/>
      <w:szCs w:val="26"/>
      <w:lang w:eastAsia="en-GB"/>
    </w:rPr>
  </w:style>
  <w:style w:type="character" w:customStyle="1" w:styleId="article-metatext">
    <w:name w:val="article-meta__text"/>
    <w:basedOn w:val="DefaultParagraphFont"/>
    <w:rsid w:val="00D75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512391">
      <w:bodyDiv w:val="1"/>
      <w:marLeft w:val="0"/>
      <w:marRight w:val="0"/>
      <w:marTop w:val="0"/>
      <w:marBottom w:val="0"/>
      <w:divBdr>
        <w:top w:val="none" w:sz="0" w:space="0" w:color="auto"/>
        <w:left w:val="none" w:sz="0" w:space="0" w:color="auto"/>
        <w:bottom w:val="none" w:sz="0" w:space="0" w:color="auto"/>
        <w:right w:val="none" w:sz="0" w:space="0" w:color="auto"/>
      </w:divBdr>
    </w:div>
    <w:div w:id="290407583">
      <w:bodyDiv w:val="1"/>
      <w:marLeft w:val="0"/>
      <w:marRight w:val="0"/>
      <w:marTop w:val="0"/>
      <w:marBottom w:val="0"/>
      <w:divBdr>
        <w:top w:val="none" w:sz="0" w:space="0" w:color="auto"/>
        <w:left w:val="none" w:sz="0" w:space="0" w:color="auto"/>
        <w:bottom w:val="none" w:sz="0" w:space="0" w:color="auto"/>
        <w:right w:val="none" w:sz="0" w:space="0" w:color="auto"/>
      </w:divBdr>
    </w:div>
    <w:div w:id="337734422">
      <w:bodyDiv w:val="1"/>
      <w:marLeft w:val="0"/>
      <w:marRight w:val="0"/>
      <w:marTop w:val="0"/>
      <w:marBottom w:val="0"/>
      <w:divBdr>
        <w:top w:val="none" w:sz="0" w:space="0" w:color="auto"/>
        <w:left w:val="none" w:sz="0" w:space="0" w:color="auto"/>
        <w:bottom w:val="none" w:sz="0" w:space="0" w:color="auto"/>
        <w:right w:val="none" w:sz="0" w:space="0" w:color="auto"/>
      </w:divBdr>
    </w:div>
    <w:div w:id="399641649">
      <w:bodyDiv w:val="1"/>
      <w:marLeft w:val="0"/>
      <w:marRight w:val="0"/>
      <w:marTop w:val="0"/>
      <w:marBottom w:val="0"/>
      <w:divBdr>
        <w:top w:val="none" w:sz="0" w:space="0" w:color="auto"/>
        <w:left w:val="none" w:sz="0" w:space="0" w:color="auto"/>
        <w:bottom w:val="none" w:sz="0" w:space="0" w:color="auto"/>
        <w:right w:val="none" w:sz="0" w:space="0" w:color="auto"/>
      </w:divBdr>
    </w:div>
    <w:div w:id="486018172">
      <w:bodyDiv w:val="1"/>
      <w:marLeft w:val="0"/>
      <w:marRight w:val="0"/>
      <w:marTop w:val="0"/>
      <w:marBottom w:val="0"/>
      <w:divBdr>
        <w:top w:val="none" w:sz="0" w:space="0" w:color="auto"/>
        <w:left w:val="none" w:sz="0" w:space="0" w:color="auto"/>
        <w:bottom w:val="none" w:sz="0" w:space="0" w:color="auto"/>
        <w:right w:val="none" w:sz="0" w:space="0" w:color="auto"/>
      </w:divBdr>
    </w:div>
    <w:div w:id="551500617">
      <w:bodyDiv w:val="1"/>
      <w:marLeft w:val="0"/>
      <w:marRight w:val="0"/>
      <w:marTop w:val="0"/>
      <w:marBottom w:val="0"/>
      <w:divBdr>
        <w:top w:val="none" w:sz="0" w:space="0" w:color="auto"/>
        <w:left w:val="none" w:sz="0" w:space="0" w:color="auto"/>
        <w:bottom w:val="none" w:sz="0" w:space="0" w:color="auto"/>
        <w:right w:val="none" w:sz="0" w:space="0" w:color="auto"/>
      </w:divBdr>
    </w:div>
    <w:div w:id="703873595">
      <w:bodyDiv w:val="1"/>
      <w:marLeft w:val="0"/>
      <w:marRight w:val="0"/>
      <w:marTop w:val="0"/>
      <w:marBottom w:val="0"/>
      <w:divBdr>
        <w:top w:val="none" w:sz="0" w:space="0" w:color="auto"/>
        <w:left w:val="none" w:sz="0" w:space="0" w:color="auto"/>
        <w:bottom w:val="none" w:sz="0" w:space="0" w:color="auto"/>
        <w:right w:val="none" w:sz="0" w:space="0" w:color="auto"/>
      </w:divBdr>
    </w:div>
    <w:div w:id="1071002793">
      <w:bodyDiv w:val="1"/>
      <w:marLeft w:val="0"/>
      <w:marRight w:val="0"/>
      <w:marTop w:val="0"/>
      <w:marBottom w:val="0"/>
      <w:divBdr>
        <w:top w:val="none" w:sz="0" w:space="0" w:color="auto"/>
        <w:left w:val="none" w:sz="0" w:space="0" w:color="auto"/>
        <w:bottom w:val="none" w:sz="0" w:space="0" w:color="auto"/>
        <w:right w:val="none" w:sz="0" w:space="0" w:color="auto"/>
      </w:divBdr>
    </w:div>
    <w:div w:id="1168910302">
      <w:bodyDiv w:val="1"/>
      <w:marLeft w:val="0"/>
      <w:marRight w:val="0"/>
      <w:marTop w:val="0"/>
      <w:marBottom w:val="0"/>
      <w:divBdr>
        <w:top w:val="none" w:sz="0" w:space="0" w:color="auto"/>
        <w:left w:val="none" w:sz="0" w:space="0" w:color="auto"/>
        <w:bottom w:val="none" w:sz="0" w:space="0" w:color="auto"/>
        <w:right w:val="none" w:sz="0" w:space="0" w:color="auto"/>
      </w:divBdr>
    </w:div>
    <w:div w:id="1301496601">
      <w:bodyDiv w:val="1"/>
      <w:marLeft w:val="0"/>
      <w:marRight w:val="0"/>
      <w:marTop w:val="0"/>
      <w:marBottom w:val="0"/>
      <w:divBdr>
        <w:top w:val="none" w:sz="0" w:space="0" w:color="auto"/>
        <w:left w:val="none" w:sz="0" w:space="0" w:color="auto"/>
        <w:bottom w:val="none" w:sz="0" w:space="0" w:color="auto"/>
        <w:right w:val="none" w:sz="0" w:space="0" w:color="auto"/>
      </w:divBdr>
    </w:div>
    <w:div w:id="1846239929">
      <w:bodyDiv w:val="1"/>
      <w:marLeft w:val="0"/>
      <w:marRight w:val="0"/>
      <w:marTop w:val="0"/>
      <w:marBottom w:val="0"/>
      <w:divBdr>
        <w:top w:val="none" w:sz="0" w:space="0" w:color="auto"/>
        <w:left w:val="none" w:sz="0" w:space="0" w:color="auto"/>
        <w:bottom w:val="none" w:sz="0" w:space="0" w:color="auto"/>
        <w:right w:val="none" w:sz="0" w:space="0" w:color="auto"/>
      </w:divBdr>
    </w:div>
    <w:div w:id="1912503471">
      <w:bodyDiv w:val="1"/>
      <w:marLeft w:val="0"/>
      <w:marRight w:val="0"/>
      <w:marTop w:val="0"/>
      <w:marBottom w:val="0"/>
      <w:divBdr>
        <w:top w:val="none" w:sz="0" w:space="0" w:color="auto"/>
        <w:left w:val="none" w:sz="0" w:space="0" w:color="auto"/>
        <w:bottom w:val="none" w:sz="0" w:space="0" w:color="auto"/>
        <w:right w:val="none" w:sz="0" w:space="0" w:color="auto"/>
      </w:divBdr>
    </w:div>
    <w:div w:id="212180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fiona.chatteur@laureate.edu.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ints.utas.edu.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prints.utas.edu.au/" TargetMode="External"/><Relationship Id="rId4" Type="http://schemas.openxmlformats.org/officeDocument/2006/relationships/settings" Target="settings.xml"/><Relationship Id="rId9" Type="http://schemas.openxmlformats.org/officeDocument/2006/relationships/hyperlink" Target="file://utas.ad.internal/groups/DVC-SE/Library/Functional%20Documents/Discovery/ERA/NTRO%20creative%20works%20processes%202018/Open%20Access%20Policy%20(PDF%20576.2%20KB)"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62644-DBFF-4193-BB40-7224B5DD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1501</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Townsin</dc:creator>
  <cp:keywords/>
  <dc:description/>
  <cp:lastModifiedBy>Author</cp:lastModifiedBy>
  <cp:revision>45</cp:revision>
  <dcterms:created xsi:type="dcterms:W3CDTF">2021-12-03T00:36:00Z</dcterms:created>
  <dcterms:modified xsi:type="dcterms:W3CDTF">2022-09-11T07:44:00Z</dcterms:modified>
</cp:coreProperties>
</file>